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7EF6" w14:textId="77777777" w:rsidR="009B62B2" w:rsidRPr="007D5E54" w:rsidRDefault="009B62B2" w:rsidP="009B62B2">
      <w:pPr>
        <w:autoSpaceDE w:val="0"/>
        <w:autoSpaceDN w:val="0"/>
        <w:ind w:left="4488"/>
        <w:rPr>
          <w:rFonts w:ascii="Times New Roman" w:eastAsia="Times New Roman" w:hAnsi="Times New Roman"/>
          <w:sz w:val="20"/>
          <w:szCs w:val="28"/>
          <w:lang w:val="uk-UA"/>
        </w:rPr>
      </w:pPr>
      <w:r w:rsidRPr="007D5E54">
        <w:rPr>
          <w:rFonts w:ascii="Times New Roman" w:eastAsia="Times New Roman" w:hAnsi="Times New Roman"/>
          <w:noProof/>
          <w:sz w:val="20"/>
          <w:szCs w:val="28"/>
          <w:lang w:val="uk-UA"/>
        </w:rPr>
        <w:drawing>
          <wp:inline distT="0" distB="0" distL="0" distR="0" wp14:anchorId="587C7193" wp14:editId="391DE8B3">
            <wp:extent cx="571500" cy="784860"/>
            <wp:effectExtent l="0" t="0" r="0" b="0"/>
            <wp:docPr id="11287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84860"/>
                    </a:xfrm>
                    <a:prstGeom prst="rect">
                      <a:avLst/>
                    </a:prstGeom>
                    <a:noFill/>
                    <a:ln>
                      <a:noFill/>
                    </a:ln>
                  </pic:spPr>
                </pic:pic>
              </a:graphicData>
            </a:graphic>
          </wp:inline>
        </w:drawing>
      </w:r>
    </w:p>
    <w:p w14:paraId="7F3F5A70" w14:textId="77777777" w:rsidR="009B62B2" w:rsidRPr="007D5E54" w:rsidRDefault="009B62B2" w:rsidP="009B62B2">
      <w:pPr>
        <w:autoSpaceDE w:val="0"/>
        <w:autoSpaceDN w:val="0"/>
        <w:spacing w:before="97" w:line="322" w:lineRule="exact"/>
        <w:ind w:left="3115" w:right="3102"/>
        <w:jc w:val="center"/>
        <w:outlineLvl w:val="0"/>
        <w:rPr>
          <w:rFonts w:ascii="Times New Roman" w:eastAsia="Times New Roman" w:hAnsi="Times New Roman"/>
          <w:b/>
          <w:bCs/>
          <w:sz w:val="28"/>
          <w:szCs w:val="28"/>
          <w:lang w:val="uk-UA"/>
        </w:rPr>
      </w:pPr>
      <w:r w:rsidRPr="007D5E54">
        <w:rPr>
          <w:rFonts w:ascii="Times New Roman" w:eastAsia="Times New Roman" w:hAnsi="Times New Roman"/>
          <w:b/>
          <w:bCs/>
          <w:sz w:val="28"/>
          <w:szCs w:val="28"/>
          <w:lang w:val="uk-UA"/>
        </w:rPr>
        <w:t>Україна</w:t>
      </w:r>
    </w:p>
    <w:p w14:paraId="3C7D67EF" w14:textId="77777777" w:rsidR="009B62B2" w:rsidRPr="007D5E54" w:rsidRDefault="009B62B2" w:rsidP="009B62B2">
      <w:pPr>
        <w:autoSpaceDE w:val="0"/>
        <w:autoSpaceDN w:val="0"/>
        <w:jc w:val="center"/>
        <w:rPr>
          <w:rFonts w:ascii="Times New Roman" w:eastAsia="Times New Roman" w:hAnsi="Times New Roman"/>
          <w:b/>
          <w:spacing w:val="-67"/>
          <w:sz w:val="28"/>
          <w:lang w:val="uk-UA"/>
        </w:rPr>
      </w:pPr>
      <w:r w:rsidRPr="007D5E54">
        <w:rPr>
          <w:rFonts w:ascii="Times New Roman" w:eastAsia="Times New Roman" w:hAnsi="Times New Roman"/>
          <w:b/>
          <w:sz w:val="28"/>
          <w:lang w:val="uk-UA"/>
        </w:rPr>
        <w:t>Мелітопольська міська рада</w:t>
      </w:r>
      <w:r w:rsidRPr="007D5E54">
        <w:rPr>
          <w:rFonts w:ascii="Times New Roman" w:eastAsia="Times New Roman" w:hAnsi="Times New Roman"/>
          <w:b/>
          <w:spacing w:val="-67"/>
          <w:sz w:val="28"/>
          <w:lang w:val="uk-UA"/>
        </w:rPr>
        <w:t xml:space="preserve"> </w:t>
      </w:r>
    </w:p>
    <w:p w14:paraId="32090F5F" w14:textId="77777777" w:rsidR="009B62B2" w:rsidRPr="007D5E54" w:rsidRDefault="009B62B2" w:rsidP="009B62B2">
      <w:pPr>
        <w:autoSpaceDE w:val="0"/>
        <w:autoSpaceDN w:val="0"/>
        <w:jc w:val="center"/>
        <w:rPr>
          <w:rFonts w:ascii="Times New Roman" w:eastAsia="Times New Roman" w:hAnsi="Times New Roman"/>
          <w:b/>
          <w:sz w:val="28"/>
          <w:lang w:val="uk-UA"/>
        </w:rPr>
      </w:pPr>
      <w:r w:rsidRPr="007D5E54">
        <w:rPr>
          <w:rFonts w:ascii="Times New Roman" w:eastAsia="Times New Roman" w:hAnsi="Times New Roman"/>
          <w:b/>
          <w:sz w:val="28"/>
          <w:lang w:val="uk-UA"/>
        </w:rPr>
        <w:t>Запорізької області</w:t>
      </w:r>
    </w:p>
    <w:p w14:paraId="209F774C" w14:textId="77777777" w:rsidR="009B62B2" w:rsidRPr="007D5E54" w:rsidRDefault="009B62B2" w:rsidP="009B62B2">
      <w:pPr>
        <w:autoSpaceDE w:val="0"/>
        <w:autoSpaceDN w:val="0"/>
        <w:spacing w:line="321" w:lineRule="exact"/>
        <w:ind w:left="3116" w:right="3102"/>
        <w:jc w:val="center"/>
        <w:outlineLvl w:val="0"/>
        <w:rPr>
          <w:rFonts w:ascii="Times New Roman" w:eastAsia="Times New Roman" w:hAnsi="Times New Roman"/>
          <w:b/>
          <w:bCs/>
          <w:sz w:val="28"/>
          <w:szCs w:val="28"/>
          <w:lang w:val="uk-UA"/>
        </w:rPr>
      </w:pPr>
      <w:r w:rsidRPr="007D5E54">
        <w:rPr>
          <w:rFonts w:ascii="Times New Roman" w:eastAsia="Times New Roman" w:hAnsi="Times New Roman"/>
          <w:b/>
          <w:bCs/>
          <w:sz w:val="28"/>
          <w:szCs w:val="28"/>
          <w:lang w:val="uk-UA"/>
        </w:rPr>
        <w:t>VIII</w:t>
      </w:r>
      <w:r w:rsidRPr="007D5E54">
        <w:rPr>
          <w:rFonts w:ascii="Times New Roman" w:eastAsia="Times New Roman" w:hAnsi="Times New Roman"/>
          <w:b/>
          <w:bCs/>
          <w:spacing w:val="-1"/>
          <w:sz w:val="28"/>
          <w:szCs w:val="28"/>
          <w:lang w:val="uk-UA"/>
        </w:rPr>
        <w:t xml:space="preserve"> </w:t>
      </w:r>
      <w:r w:rsidRPr="007D5E54">
        <w:rPr>
          <w:rFonts w:ascii="Times New Roman" w:eastAsia="Times New Roman" w:hAnsi="Times New Roman"/>
          <w:b/>
          <w:bCs/>
          <w:sz w:val="28"/>
          <w:szCs w:val="28"/>
          <w:lang w:val="uk-UA"/>
        </w:rPr>
        <w:t>скликання</w:t>
      </w:r>
    </w:p>
    <w:p w14:paraId="20B05289" w14:textId="77777777" w:rsidR="009B62B2" w:rsidRPr="007D5E54" w:rsidRDefault="009B62B2" w:rsidP="009B62B2">
      <w:pPr>
        <w:autoSpaceDE w:val="0"/>
        <w:autoSpaceDN w:val="0"/>
        <w:spacing w:before="2" w:line="480" w:lineRule="auto"/>
        <w:ind w:firstLine="1"/>
        <w:jc w:val="center"/>
        <w:rPr>
          <w:rFonts w:ascii="Times New Roman" w:eastAsia="Times New Roman" w:hAnsi="Times New Roman"/>
          <w:b/>
          <w:sz w:val="28"/>
          <w:lang w:val="uk-UA"/>
        </w:rPr>
      </w:pPr>
      <w:r w:rsidRPr="007D5E54">
        <w:rPr>
          <w:rFonts w:ascii="Times New Roman" w:eastAsia="Times New Roman" w:hAnsi="Times New Roman"/>
          <w:b/>
          <w:sz w:val="28"/>
          <w:lang w:val="uk-UA"/>
        </w:rPr>
        <w:t>____ сесія</w:t>
      </w:r>
    </w:p>
    <w:p w14:paraId="275B26E4" w14:textId="77777777" w:rsidR="009B62B2" w:rsidRPr="007D5E54" w:rsidRDefault="009B62B2" w:rsidP="009B62B2">
      <w:pPr>
        <w:autoSpaceDE w:val="0"/>
        <w:autoSpaceDN w:val="0"/>
        <w:spacing w:before="2" w:line="480" w:lineRule="auto"/>
        <w:ind w:firstLine="1"/>
        <w:jc w:val="center"/>
        <w:rPr>
          <w:rFonts w:ascii="Times New Roman" w:eastAsia="Times New Roman" w:hAnsi="Times New Roman"/>
          <w:b/>
          <w:sz w:val="28"/>
          <w:lang w:val="uk-UA"/>
        </w:rPr>
      </w:pPr>
      <w:r w:rsidRPr="007D5E54">
        <w:rPr>
          <w:rFonts w:ascii="Times New Roman" w:eastAsia="Times New Roman" w:hAnsi="Times New Roman"/>
          <w:b/>
          <w:sz w:val="28"/>
          <w:lang w:val="uk-UA"/>
        </w:rPr>
        <w:t>РІШЕННЯ</w:t>
      </w:r>
    </w:p>
    <w:p w14:paraId="6EEFB97D" w14:textId="77777777" w:rsidR="009B62B2" w:rsidRPr="007D5E54" w:rsidRDefault="009B62B2" w:rsidP="009B62B2">
      <w:pPr>
        <w:jc w:val="center"/>
        <w:rPr>
          <w:sz w:val="28"/>
          <w:szCs w:val="28"/>
          <w:lang w:val="uk-UA"/>
        </w:rPr>
      </w:pPr>
    </w:p>
    <w:p w14:paraId="7DABE73E" w14:textId="12F5CF24" w:rsidR="009B62B2" w:rsidRPr="007D5E54" w:rsidRDefault="009B62B2" w:rsidP="007D5E54">
      <w:pPr>
        <w:jc w:val="center"/>
        <w:rPr>
          <w:rFonts w:ascii="Times New Roman" w:hAnsi="Times New Roman"/>
          <w:sz w:val="28"/>
          <w:szCs w:val="28"/>
          <w:lang w:val="uk-UA"/>
        </w:rPr>
      </w:pPr>
      <w:r w:rsidRPr="007D5E54">
        <w:rPr>
          <w:rFonts w:ascii="Times New Roman" w:eastAsia="Liberation Serif" w:hAnsi="Times New Roman"/>
          <w:sz w:val="28"/>
          <w:szCs w:val="28"/>
          <w:lang w:val="uk-UA"/>
        </w:rPr>
        <w:t>___________</w:t>
      </w:r>
      <w:r w:rsidRPr="007D5E54">
        <w:rPr>
          <w:rFonts w:ascii="Times New Roman" w:hAnsi="Times New Roman"/>
          <w:sz w:val="28"/>
          <w:szCs w:val="28"/>
          <w:lang w:val="uk-UA"/>
        </w:rPr>
        <w:tab/>
      </w:r>
      <w:r w:rsidRPr="007D5E54">
        <w:rPr>
          <w:rFonts w:ascii="Times New Roman" w:hAnsi="Times New Roman"/>
          <w:sz w:val="28"/>
          <w:szCs w:val="28"/>
          <w:lang w:val="uk-UA"/>
        </w:rPr>
        <w:tab/>
      </w:r>
      <w:r w:rsidRPr="007D5E54">
        <w:rPr>
          <w:rFonts w:ascii="Times New Roman" w:hAnsi="Times New Roman"/>
          <w:sz w:val="28"/>
          <w:szCs w:val="28"/>
          <w:lang w:val="uk-UA"/>
        </w:rPr>
        <w:tab/>
      </w:r>
      <w:r w:rsidRPr="007D5E54">
        <w:rPr>
          <w:rFonts w:ascii="Times New Roman" w:hAnsi="Times New Roman"/>
          <w:sz w:val="28"/>
          <w:szCs w:val="28"/>
          <w:lang w:val="uk-UA"/>
        </w:rPr>
        <w:tab/>
      </w:r>
      <w:r w:rsidRPr="007D5E54">
        <w:rPr>
          <w:rFonts w:ascii="Times New Roman" w:hAnsi="Times New Roman"/>
          <w:sz w:val="28"/>
          <w:szCs w:val="28"/>
          <w:lang w:val="uk-UA"/>
        </w:rPr>
        <w:tab/>
      </w:r>
      <w:r w:rsidR="007D5E54" w:rsidRPr="007D5E54">
        <w:rPr>
          <w:rFonts w:ascii="Times New Roman" w:hAnsi="Times New Roman"/>
          <w:sz w:val="28"/>
          <w:szCs w:val="28"/>
          <w:lang w:val="uk-UA"/>
        </w:rPr>
        <w:tab/>
      </w:r>
      <w:r w:rsidR="007D5E54" w:rsidRPr="007D5E54">
        <w:rPr>
          <w:rFonts w:ascii="Times New Roman" w:hAnsi="Times New Roman"/>
          <w:sz w:val="28"/>
          <w:szCs w:val="28"/>
          <w:lang w:val="uk-UA"/>
        </w:rPr>
        <w:tab/>
      </w:r>
      <w:r w:rsidR="007D5E54" w:rsidRPr="007D5E54">
        <w:rPr>
          <w:rFonts w:ascii="Times New Roman" w:hAnsi="Times New Roman"/>
          <w:sz w:val="28"/>
          <w:szCs w:val="28"/>
          <w:lang w:val="uk-UA"/>
        </w:rPr>
        <w:tab/>
      </w:r>
      <w:r w:rsidRPr="007D5E54">
        <w:rPr>
          <w:rFonts w:ascii="Times New Roman" w:hAnsi="Times New Roman"/>
          <w:sz w:val="28"/>
          <w:szCs w:val="28"/>
          <w:lang w:val="uk-UA"/>
        </w:rPr>
        <w:tab/>
      </w:r>
      <w:r w:rsidRPr="007D5E54">
        <w:rPr>
          <w:rFonts w:ascii="Times New Roman" w:hAnsi="Times New Roman"/>
          <w:sz w:val="28"/>
          <w:szCs w:val="28"/>
          <w:lang w:val="uk-UA"/>
        </w:rPr>
        <w:tab/>
        <w:t xml:space="preserve">   № ___</w:t>
      </w:r>
    </w:p>
    <w:p w14:paraId="4B4F3BB7" w14:textId="77777777" w:rsidR="007D5E54" w:rsidRPr="007D5E54" w:rsidRDefault="007D5E54" w:rsidP="00915917">
      <w:pPr>
        <w:jc w:val="both"/>
        <w:rPr>
          <w:rFonts w:ascii="Times New Roman" w:hAnsi="Times New Roman"/>
          <w:b/>
          <w:bCs/>
          <w:sz w:val="28"/>
          <w:szCs w:val="28"/>
          <w:lang w:val="uk-UA"/>
        </w:rPr>
      </w:pPr>
      <w:bookmarkStart w:id="0" w:name="_Hlk151473662"/>
    </w:p>
    <w:p w14:paraId="56527ABA" w14:textId="7CEE99F4" w:rsidR="00915917" w:rsidRPr="007D5E54" w:rsidRDefault="009B62B2" w:rsidP="00915917">
      <w:pPr>
        <w:jc w:val="both"/>
        <w:rPr>
          <w:rFonts w:ascii="Times New Roman" w:hAnsi="Times New Roman"/>
          <w:b/>
          <w:bCs/>
          <w:sz w:val="28"/>
          <w:szCs w:val="28"/>
          <w:lang w:val="uk-UA"/>
        </w:rPr>
      </w:pPr>
      <w:r w:rsidRPr="007D5E54">
        <w:rPr>
          <w:rFonts w:ascii="Times New Roman" w:hAnsi="Times New Roman"/>
          <w:b/>
          <w:bCs/>
          <w:sz w:val="28"/>
          <w:szCs w:val="28"/>
          <w:lang w:val="uk-UA"/>
        </w:rPr>
        <w:t>Про затвердження міської цільової програми «</w:t>
      </w:r>
      <w:r w:rsidR="00261DAB" w:rsidRPr="007D5E54">
        <w:rPr>
          <w:rFonts w:ascii="Times New Roman" w:hAnsi="Times New Roman"/>
          <w:b/>
          <w:bCs/>
          <w:sz w:val="28"/>
          <w:szCs w:val="28"/>
          <w:lang w:val="uk-UA"/>
        </w:rPr>
        <w:t>З</w:t>
      </w:r>
      <w:r w:rsidR="00915917" w:rsidRPr="007D5E54">
        <w:rPr>
          <w:rFonts w:ascii="Times New Roman" w:hAnsi="Times New Roman"/>
          <w:b/>
          <w:bCs/>
          <w:sz w:val="28"/>
          <w:szCs w:val="28"/>
          <w:lang w:val="uk-UA"/>
        </w:rPr>
        <w:t xml:space="preserve">ахист населення і територій від надзвичайних ситуацій техногенного та природного характеру на </w:t>
      </w:r>
      <w:r w:rsidR="006B539A">
        <w:rPr>
          <w:rFonts w:ascii="Times New Roman" w:hAnsi="Times New Roman"/>
          <w:b/>
          <w:bCs/>
          <w:sz w:val="28"/>
          <w:szCs w:val="28"/>
          <w:lang w:val="uk-UA"/>
        </w:rPr>
        <w:t xml:space="preserve">                </w:t>
      </w:r>
      <w:r w:rsidR="00915917" w:rsidRPr="007D5E54">
        <w:rPr>
          <w:rFonts w:ascii="Times New Roman" w:hAnsi="Times New Roman"/>
          <w:b/>
          <w:bCs/>
          <w:sz w:val="28"/>
          <w:szCs w:val="28"/>
          <w:lang w:val="uk-UA"/>
        </w:rPr>
        <w:t>202</w:t>
      </w:r>
      <w:r w:rsidR="004A00A9" w:rsidRPr="007D5E54">
        <w:rPr>
          <w:rFonts w:ascii="Times New Roman" w:hAnsi="Times New Roman"/>
          <w:b/>
          <w:bCs/>
          <w:sz w:val="28"/>
          <w:szCs w:val="28"/>
          <w:lang w:val="uk-UA"/>
        </w:rPr>
        <w:t>6</w:t>
      </w:r>
      <w:r w:rsidR="00915917" w:rsidRPr="007D5E54">
        <w:rPr>
          <w:rFonts w:ascii="Times New Roman" w:hAnsi="Times New Roman"/>
          <w:b/>
          <w:bCs/>
          <w:sz w:val="28"/>
          <w:szCs w:val="28"/>
          <w:lang w:val="uk-UA"/>
        </w:rPr>
        <w:t xml:space="preserve"> рік»</w:t>
      </w:r>
      <w:r w:rsidR="00E1460A" w:rsidRPr="007D5E54">
        <w:rPr>
          <w:rFonts w:ascii="Times New Roman" w:hAnsi="Times New Roman"/>
          <w:b/>
          <w:bCs/>
          <w:sz w:val="28"/>
          <w:szCs w:val="28"/>
          <w:lang w:val="uk-UA"/>
        </w:rPr>
        <w:t xml:space="preserve"> </w:t>
      </w:r>
      <w:r w:rsidR="00131DAC">
        <w:rPr>
          <w:rFonts w:ascii="Times New Roman" w:hAnsi="Times New Roman"/>
          <w:b/>
          <w:bCs/>
          <w:sz w:val="28"/>
          <w:szCs w:val="28"/>
          <w:lang w:val="uk-UA"/>
        </w:rPr>
        <w:t>у новій редакції</w:t>
      </w:r>
    </w:p>
    <w:p w14:paraId="303F6CA1" w14:textId="1B3BCAA4" w:rsidR="009B62B2" w:rsidRPr="007D5E54" w:rsidRDefault="009B62B2" w:rsidP="00915917">
      <w:pPr>
        <w:jc w:val="both"/>
        <w:rPr>
          <w:rFonts w:ascii="Times New Roman" w:hAnsi="Times New Roman"/>
          <w:sz w:val="28"/>
          <w:szCs w:val="28"/>
          <w:lang w:val="uk-UA"/>
        </w:rPr>
      </w:pPr>
    </w:p>
    <w:p w14:paraId="0C3720FA" w14:textId="248069D4" w:rsidR="009B62B2" w:rsidRPr="007D5E54" w:rsidRDefault="009B62B2" w:rsidP="009B62B2">
      <w:pPr>
        <w:shd w:val="clear" w:color="auto" w:fill="FFFFFF"/>
        <w:ind w:left="18" w:right="47" w:firstLine="833"/>
        <w:jc w:val="both"/>
        <w:rPr>
          <w:rFonts w:ascii="Times New Roman" w:hAnsi="Times New Roman"/>
          <w:sz w:val="28"/>
          <w:szCs w:val="28"/>
          <w:lang w:val="uk-UA"/>
        </w:rPr>
      </w:pPr>
      <w:r w:rsidRPr="007D5E54">
        <w:rPr>
          <w:rFonts w:ascii="Times New Roman" w:hAnsi="Times New Roman"/>
          <w:sz w:val="28"/>
          <w:szCs w:val="28"/>
          <w:lang w:val="uk-UA"/>
        </w:rPr>
        <w:t>Керуючись Законом України «Про місцеве самоврядування в Україні», відповідно до Указу Президента України від 24.02.2022 № 64/2022 «Про введення воєнного стану в Україні» (зі змінами), ст. 91 Бюджетного кодексу України</w:t>
      </w:r>
      <w:r w:rsidR="00B635FE" w:rsidRPr="007D5E54">
        <w:rPr>
          <w:rFonts w:ascii="Times New Roman" w:hAnsi="Times New Roman"/>
          <w:sz w:val="28"/>
          <w:szCs w:val="28"/>
          <w:lang w:val="uk-UA"/>
        </w:rPr>
        <w:t>,</w:t>
      </w:r>
    </w:p>
    <w:p w14:paraId="39F8CB0C" w14:textId="77777777" w:rsidR="009B62B2" w:rsidRPr="007D5E54" w:rsidRDefault="009B62B2" w:rsidP="009B62B2">
      <w:pPr>
        <w:shd w:val="clear" w:color="auto" w:fill="FFFFFF"/>
        <w:ind w:left="18" w:right="47" w:firstLine="833"/>
        <w:jc w:val="both"/>
        <w:rPr>
          <w:rFonts w:ascii="Times New Roman" w:hAnsi="Times New Roman"/>
          <w:lang w:val="uk-UA"/>
        </w:rPr>
      </w:pPr>
      <w:r w:rsidRPr="007D5E54">
        <w:rPr>
          <w:rFonts w:ascii="Times New Roman" w:hAnsi="Times New Roman"/>
          <w:sz w:val="28"/>
          <w:szCs w:val="28"/>
          <w:lang w:val="uk-UA"/>
        </w:rPr>
        <w:t xml:space="preserve">Мелітопольська міська рада Запорізької області </w:t>
      </w:r>
    </w:p>
    <w:p w14:paraId="189255FE" w14:textId="77777777" w:rsidR="009B62B2" w:rsidRPr="007D5E54" w:rsidRDefault="009B62B2" w:rsidP="009B62B2">
      <w:pPr>
        <w:ind w:left="18" w:firstLine="833"/>
        <w:jc w:val="both"/>
        <w:rPr>
          <w:rFonts w:ascii="Times New Roman" w:hAnsi="Times New Roman"/>
          <w:sz w:val="28"/>
          <w:szCs w:val="28"/>
          <w:lang w:val="uk-UA"/>
        </w:rPr>
      </w:pPr>
    </w:p>
    <w:p w14:paraId="40F9A174" w14:textId="77777777" w:rsidR="009B62B2" w:rsidRPr="007D5E54" w:rsidRDefault="009B62B2" w:rsidP="009B62B2">
      <w:pPr>
        <w:jc w:val="both"/>
        <w:rPr>
          <w:rFonts w:ascii="Times New Roman" w:hAnsi="Times New Roman"/>
          <w:lang w:val="uk-UA"/>
        </w:rPr>
      </w:pPr>
      <w:r w:rsidRPr="007D5E54">
        <w:rPr>
          <w:rFonts w:ascii="Times New Roman" w:hAnsi="Times New Roman"/>
          <w:b/>
          <w:bCs/>
          <w:sz w:val="28"/>
          <w:szCs w:val="28"/>
          <w:lang w:val="uk-UA"/>
        </w:rPr>
        <w:t>В И Р І Ш И Л А:</w:t>
      </w:r>
    </w:p>
    <w:p w14:paraId="43B3B11D" w14:textId="77777777" w:rsidR="009B62B2" w:rsidRPr="007D5E54" w:rsidRDefault="009B62B2" w:rsidP="009B62B2">
      <w:pPr>
        <w:ind w:left="18" w:firstLine="833"/>
        <w:jc w:val="both"/>
        <w:rPr>
          <w:rFonts w:ascii="Times New Roman" w:hAnsi="Times New Roman"/>
          <w:b/>
          <w:bCs/>
          <w:sz w:val="28"/>
          <w:szCs w:val="28"/>
          <w:lang w:val="uk-UA"/>
        </w:rPr>
      </w:pPr>
    </w:p>
    <w:p w14:paraId="5F9E746F" w14:textId="7283205D" w:rsidR="009B62B2" w:rsidRPr="007D5E54" w:rsidRDefault="009B62B2" w:rsidP="007D5E54">
      <w:pPr>
        <w:pStyle w:val="a3"/>
        <w:numPr>
          <w:ilvl w:val="0"/>
          <w:numId w:val="1"/>
        </w:numPr>
        <w:tabs>
          <w:tab w:val="left" w:pos="1134"/>
        </w:tabs>
        <w:ind w:left="18" w:firstLine="833"/>
        <w:jc w:val="both"/>
        <w:rPr>
          <w:rFonts w:ascii="Times New Roman" w:hAnsi="Times New Roman"/>
          <w:sz w:val="28"/>
          <w:szCs w:val="28"/>
          <w:lang w:val="uk-UA"/>
        </w:rPr>
      </w:pPr>
      <w:r w:rsidRPr="007D5E54">
        <w:rPr>
          <w:rFonts w:ascii="Times New Roman" w:hAnsi="Times New Roman"/>
          <w:sz w:val="28"/>
          <w:szCs w:val="28"/>
          <w:lang w:val="uk-UA"/>
        </w:rPr>
        <w:t>Затвердити міську цільову програму «</w:t>
      </w:r>
      <w:r w:rsidR="00261DAB" w:rsidRPr="007D5E54">
        <w:rPr>
          <w:rFonts w:ascii="Times New Roman" w:hAnsi="Times New Roman"/>
          <w:sz w:val="28"/>
          <w:szCs w:val="28"/>
          <w:lang w:val="uk-UA"/>
        </w:rPr>
        <w:t>З</w:t>
      </w:r>
      <w:r w:rsidR="00915917" w:rsidRPr="007D5E54">
        <w:rPr>
          <w:rFonts w:ascii="Times New Roman" w:hAnsi="Times New Roman"/>
          <w:sz w:val="28"/>
          <w:szCs w:val="28"/>
          <w:lang w:val="uk-UA"/>
        </w:rPr>
        <w:t>ахист населення і територій від надзвичайних ситуацій техногенного та природного характеру на 202</w:t>
      </w:r>
      <w:r w:rsidR="004A00A9" w:rsidRPr="007D5E54">
        <w:rPr>
          <w:rFonts w:ascii="Times New Roman" w:hAnsi="Times New Roman"/>
          <w:sz w:val="28"/>
          <w:szCs w:val="28"/>
          <w:lang w:val="uk-UA"/>
        </w:rPr>
        <w:t>6</w:t>
      </w:r>
      <w:r w:rsidR="00131DAC">
        <w:rPr>
          <w:rFonts w:ascii="Times New Roman" w:hAnsi="Times New Roman"/>
          <w:sz w:val="28"/>
          <w:szCs w:val="28"/>
          <w:lang w:val="uk-UA"/>
        </w:rPr>
        <w:t xml:space="preserve"> у новій редакції</w:t>
      </w:r>
      <w:r w:rsidR="00E1460A" w:rsidRPr="007D5E54">
        <w:rPr>
          <w:rFonts w:ascii="Times New Roman" w:hAnsi="Times New Roman"/>
          <w:sz w:val="28"/>
          <w:szCs w:val="28"/>
          <w:lang w:val="uk-UA"/>
        </w:rPr>
        <w:t>,</w:t>
      </w:r>
      <w:r w:rsidRPr="007D5E54">
        <w:rPr>
          <w:rFonts w:ascii="Times New Roman" w:hAnsi="Times New Roman"/>
          <w:sz w:val="28"/>
          <w:szCs w:val="28"/>
          <w:lang w:val="uk-UA"/>
        </w:rPr>
        <w:t xml:space="preserve"> згідно з додатком.</w:t>
      </w:r>
    </w:p>
    <w:p w14:paraId="5CE5AA6D" w14:textId="419DAACA" w:rsidR="009B62B2" w:rsidRPr="007D5E54" w:rsidRDefault="009B62B2" w:rsidP="007D5E54">
      <w:pPr>
        <w:pStyle w:val="a3"/>
        <w:numPr>
          <w:ilvl w:val="0"/>
          <w:numId w:val="1"/>
        </w:numPr>
        <w:tabs>
          <w:tab w:val="left" w:pos="1134"/>
        </w:tabs>
        <w:ind w:left="18" w:firstLine="833"/>
        <w:jc w:val="both"/>
        <w:rPr>
          <w:rFonts w:ascii="Times New Roman" w:hAnsi="Times New Roman"/>
          <w:sz w:val="28"/>
          <w:szCs w:val="28"/>
          <w:lang w:val="uk-UA"/>
        </w:rPr>
      </w:pPr>
      <w:r w:rsidRPr="007D5E54">
        <w:rPr>
          <w:rFonts w:ascii="Times New Roman" w:hAnsi="Times New Roman"/>
          <w:sz w:val="28"/>
          <w:szCs w:val="28"/>
          <w:lang w:val="uk-UA"/>
        </w:rPr>
        <w:t xml:space="preserve">Фінансування видатків на реалізацію заходів міської цільової програми здійснювати за рахунок асигнувань, передбачених у місцевому бюджеті на </w:t>
      </w:r>
      <w:r w:rsidR="00CE6888">
        <w:rPr>
          <w:rFonts w:ascii="Times New Roman" w:hAnsi="Times New Roman"/>
          <w:sz w:val="28"/>
          <w:szCs w:val="28"/>
          <w:lang w:val="uk-UA"/>
        </w:rPr>
        <w:t xml:space="preserve">              </w:t>
      </w:r>
      <w:r w:rsidRPr="007D5E54">
        <w:rPr>
          <w:rFonts w:ascii="Times New Roman" w:hAnsi="Times New Roman"/>
          <w:sz w:val="28"/>
          <w:szCs w:val="28"/>
          <w:lang w:val="uk-UA"/>
        </w:rPr>
        <w:t>202</w:t>
      </w:r>
      <w:r w:rsidR="004A00A9" w:rsidRPr="007D5E54">
        <w:rPr>
          <w:rFonts w:ascii="Times New Roman" w:hAnsi="Times New Roman"/>
          <w:sz w:val="28"/>
          <w:szCs w:val="28"/>
          <w:lang w:val="uk-UA"/>
        </w:rPr>
        <w:t>6</w:t>
      </w:r>
      <w:r w:rsidRPr="007D5E54">
        <w:rPr>
          <w:rFonts w:ascii="Times New Roman" w:hAnsi="Times New Roman"/>
          <w:sz w:val="28"/>
          <w:szCs w:val="28"/>
          <w:lang w:val="uk-UA"/>
        </w:rPr>
        <w:t xml:space="preserve"> рік.</w:t>
      </w:r>
    </w:p>
    <w:p w14:paraId="71C80B36" w14:textId="77777777" w:rsidR="009B62B2" w:rsidRPr="007D5E54" w:rsidRDefault="009B62B2" w:rsidP="007D5E54">
      <w:pPr>
        <w:pStyle w:val="a3"/>
        <w:numPr>
          <w:ilvl w:val="0"/>
          <w:numId w:val="1"/>
        </w:numPr>
        <w:tabs>
          <w:tab w:val="left" w:pos="1134"/>
        </w:tabs>
        <w:ind w:left="18" w:firstLine="833"/>
        <w:jc w:val="both"/>
        <w:rPr>
          <w:rFonts w:ascii="Times New Roman" w:hAnsi="Times New Roman"/>
          <w:lang w:val="uk-UA"/>
        </w:rPr>
      </w:pPr>
      <w:r w:rsidRPr="007D5E54">
        <w:rPr>
          <w:rFonts w:ascii="Times New Roman" w:hAnsi="Times New Roman"/>
          <w:bCs/>
          <w:sz w:val="28"/>
          <w:szCs w:val="28"/>
          <w:lang w:val="uk-UA"/>
        </w:rPr>
        <w:t>Контроль за виконанням цього рішення покласти на постійну депутатську комісію з питань бюджету та соціально-економічного розвитку міста.</w:t>
      </w:r>
    </w:p>
    <w:p w14:paraId="2262FAE0" w14:textId="77777777" w:rsidR="009B62B2" w:rsidRPr="007D5E54" w:rsidRDefault="009B62B2" w:rsidP="009B62B2">
      <w:pPr>
        <w:ind w:left="18" w:firstLine="833"/>
        <w:jc w:val="both"/>
        <w:rPr>
          <w:rFonts w:ascii="Times New Roman" w:hAnsi="Times New Roman"/>
          <w:sz w:val="28"/>
          <w:szCs w:val="28"/>
          <w:lang w:val="uk-UA"/>
        </w:rPr>
      </w:pPr>
    </w:p>
    <w:p w14:paraId="7195F847" w14:textId="77777777" w:rsidR="009B62B2" w:rsidRPr="007D5E54" w:rsidRDefault="009B62B2" w:rsidP="009B62B2">
      <w:pPr>
        <w:ind w:firstLine="851"/>
        <w:jc w:val="both"/>
        <w:rPr>
          <w:rFonts w:ascii="Times New Roman" w:hAnsi="Times New Roman"/>
          <w:sz w:val="28"/>
          <w:szCs w:val="28"/>
          <w:lang w:val="uk-UA"/>
        </w:rPr>
      </w:pPr>
    </w:p>
    <w:bookmarkEnd w:id="0"/>
    <w:p w14:paraId="26473970" w14:textId="7C1294DB" w:rsidR="00645F45" w:rsidRPr="007D5E54" w:rsidRDefault="00645F45" w:rsidP="00645F45">
      <w:pPr>
        <w:jc w:val="both"/>
        <w:rPr>
          <w:rFonts w:ascii="Times New Roman" w:hAnsi="Times New Roman"/>
          <w:sz w:val="28"/>
          <w:szCs w:val="28"/>
          <w:lang w:val="uk-UA"/>
        </w:rPr>
      </w:pPr>
      <w:r w:rsidRPr="007D5E54">
        <w:rPr>
          <w:rFonts w:ascii="Times New Roman" w:hAnsi="Times New Roman"/>
          <w:sz w:val="28"/>
          <w:szCs w:val="28"/>
          <w:lang w:val="uk-UA"/>
        </w:rPr>
        <w:t xml:space="preserve">Секретар Мелітопольської міської ради                                    </w:t>
      </w:r>
      <w:r w:rsidR="00E1460A" w:rsidRPr="007D5E54">
        <w:rPr>
          <w:rFonts w:ascii="Times New Roman" w:hAnsi="Times New Roman"/>
          <w:sz w:val="28"/>
          <w:szCs w:val="28"/>
          <w:lang w:val="uk-UA"/>
        </w:rPr>
        <w:t>Ірина РУДАКОВА</w:t>
      </w:r>
    </w:p>
    <w:p w14:paraId="0E45211E" w14:textId="3C1248EE" w:rsidR="00E1460A" w:rsidRPr="007D5E54" w:rsidRDefault="00E1460A" w:rsidP="00570803">
      <w:pPr>
        <w:pageBreakBefore/>
        <w:jc w:val="both"/>
        <w:rPr>
          <w:rFonts w:ascii="Times New Roman" w:hAnsi="Times New Roman"/>
          <w:sz w:val="28"/>
          <w:szCs w:val="28"/>
          <w:lang w:val="uk-UA"/>
        </w:rPr>
      </w:pPr>
    </w:p>
    <w:p w14:paraId="61BB3F4E" w14:textId="4372507F" w:rsidR="009B62B2" w:rsidRPr="007D5E54" w:rsidRDefault="00261DAB" w:rsidP="009B62B2">
      <w:pPr>
        <w:tabs>
          <w:tab w:val="left" w:pos="5245"/>
          <w:tab w:val="left" w:pos="6984"/>
        </w:tabs>
        <w:ind w:left="5103"/>
        <w:jc w:val="both"/>
        <w:rPr>
          <w:rFonts w:ascii="Times New Roman" w:hAnsi="Times New Roman"/>
          <w:sz w:val="28"/>
          <w:szCs w:val="28"/>
          <w:lang w:val="uk-UA"/>
        </w:rPr>
      </w:pPr>
      <w:r w:rsidRPr="007D5E54">
        <w:rPr>
          <w:rFonts w:ascii="Times New Roman" w:hAnsi="Times New Roman"/>
          <w:sz w:val="28"/>
          <w:szCs w:val="28"/>
          <w:lang w:val="uk-UA"/>
        </w:rPr>
        <w:t>Д</w:t>
      </w:r>
      <w:r w:rsidR="009B62B2" w:rsidRPr="007D5E54">
        <w:rPr>
          <w:rFonts w:ascii="Times New Roman" w:hAnsi="Times New Roman"/>
          <w:sz w:val="28"/>
          <w:szCs w:val="28"/>
          <w:lang w:val="uk-UA"/>
        </w:rPr>
        <w:t>одаток</w:t>
      </w:r>
    </w:p>
    <w:p w14:paraId="67788261" w14:textId="77777777" w:rsidR="009B62B2" w:rsidRPr="007D5E54" w:rsidRDefault="009B62B2" w:rsidP="009B62B2">
      <w:pPr>
        <w:tabs>
          <w:tab w:val="left" w:pos="5245"/>
        </w:tabs>
        <w:ind w:left="5103"/>
        <w:rPr>
          <w:rFonts w:ascii="Times New Roman" w:hAnsi="Times New Roman"/>
          <w:lang w:val="uk-UA"/>
        </w:rPr>
      </w:pPr>
      <w:r w:rsidRPr="007D5E54">
        <w:rPr>
          <w:rFonts w:ascii="Times New Roman" w:hAnsi="Times New Roman"/>
          <w:sz w:val="28"/>
          <w:szCs w:val="28"/>
          <w:lang w:val="uk-UA"/>
        </w:rPr>
        <w:t>до рішення ____ сесії</w:t>
      </w:r>
    </w:p>
    <w:p w14:paraId="152EA46C" w14:textId="77777777" w:rsidR="009B62B2" w:rsidRPr="007D5E54" w:rsidRDefault="009B62B2" w:rsidP="009B62B2">
      <w:pPr>
        <w:tabs>
          <w:tab w:val="left" w:pos="5245"/>
        </w:tabs>
        <w:ind w:left="5103"/>
        <w:rPr>
          <w:rFonts w:ascii="Times New Roman" w:hAnsi="Times New Roman"/>
          <w:lang w:val="uk-UA"/>
        </w:rPr>
      </w:pPr>
      <w:r w:rsidRPr="007D5E54">
        <w:rPr>
          <w:rFonts w:ascii="Times New Roman" w:hAnsi="Times New Roman"/>
          <w:sz w:val="28"/>
          <w:szCs w:val="28"/>
          <w:lang w:val="uk-UA"/>
        </w:rPr>
        <w:t xml:space="preserve">Мелітопольської міської ради Запорізької області  VІІІ скликання </w:t>
      </w:r>
    </w:p>
    <w:p w14:paraId="39668D44" w14:textId="77777777" w:rsidR="009B62B2" w:rsidRPr="007D5E54" w:rsidRDefault="009B62B2" w:rsidP="009B62B2">
      <w:pPr>
        <w:tabs>
          <w:tab w:val="left" w:pos="5245"/>
        </w:tabs>
        <w:ind w:left="5103"/>
        <w:rPr>
          <w:rFonts w:ascii="Times New Roman" w:hAnsi="Times New Roman"/>
          <w:lang w:val="uk-UA"/>
        </w:rPr>
      </w:pPr>
      <w:r w:rsidRPr="007D5E54">
        <w:rPr>
          <w:rFonts w:ascii="Times New Roman" w:hAnsi="Times New Roman"/>
          <w:sz w:val="28"/>
          <w:szCs w:val="28"/>
          <w:lang w:val="uk-UA"/>
        </w:rPr>
        <w:t>від _____________   № _______</w:t>
      </w:r>
    </w:p>
    <w:p w14:paraId="2E462EDD" w14:textId="77777777" w:rsidR="009B62B2" w:rsidRPr="007D5E54" w:rsidRDefault="009B62B2" w:rsidP="009B62B2">
      <w:pPr>
        <w:tabs>
          <w:tab w:val="left" w:pos="6984"/>
        </w:tabs>
        <w:ind w:left="5103"/>
        <w:jc w:val="both"/>
        <w:rPr>
          <w:rFonts w:ascii="Times New Roman" w:hAnsi="Times New Roman"/>
          <w:sz w:val="28"/>
          <w:szCs w:val="28"/>
          <w:lang w:val="uk-UA"/>
        </w:rPr>
      </w:pPr>
    </w:p>
    <w:p w14:paraId="5580A0DC" w14:textId="58ADDB14" w:rsidR="009B62B2" w:rsidRPr="007D5E54" w:rsidRDefault="009B62B2" w:rsidP="009B62B2">
      <w:pPr>
        <w:tabs>
          <w:tab w:val="left" w:pos="6984"/>
        </w:tabs>
        <w:jc w:val="center"/>
        <w:rPr>
          <w:rFonts w:ascii="Times New Roman" w:hAnsi="Times New Roman"/>
          <w:b/>
          <w:bCs/>
          <w:sz w:val="28"/>
          <w:szCs w:val="28"/>
          <w:lang w:val="uk-UA"/>
        </w:rPr>
      </w:pPr>
      <w:r w:rsidRPr="007D5E54">
        <w:rPr>
          <w:rFonts w:ascii="Times New Roman" w:hAnsi="Times New Roman"/>
          <w:b/>
          <w:bCs/>
          <w:sz w:val="28"/>
          <w:szCs w:val="28"/>
          <w:lang w:val="uk-UA"/>
        </w:rPr>
        <w:t>Міська  цільова програма «</w:t>
      </w:r>
      <w:r w:rsidR="00261DAB" w:rsidRPr="007D5E54">
        <w:rPr>
          <w:rFonts w:ascii="Times New Roman" w:hAnsi="Times New Roman"/>
          <w:b/>
          <w:bCs/>
          <w:sz w:val="28"/>
          <w:szCs w:val="28"/>
          <w:lang w:val="uk-UA"/>
        </w:rPr>
        <w:t>З</w:t>
      </w:r>
      <w:r w:rsidR="00915917" w:rsidRPr="007D5E54">
        <w:rPr>
          <w:rFonts w:ascii="Times New Roman" w:hAnsi="Times New Roman"/>
          <w:b/>
          <w:bCs/>
          <w:sz w:val="28"/>
          <w:szCs w:val="28"/>
          <w:lang w:val="uk-UA"/>
        </w:rPr>
        <w:t>ахист населення і територій від надзвичайних ситуацій техногенного та природного характеру на 202</w:t>
      </w:r>
      <w:r w:rsidR="004A00A9" w:rsidRPr="007D5E54">
        <w:rPr>
          <w:rFonts w:ascii="Times New Roman" w:hAnsi="Times New Roman"/>
          <w:b/>
          <w:bCs/>
          <w:sz w:val="28"/>
          <w:szCs w:val="28"/>
          <w:lang w:val="uk-UA"/>
        </w:rPr>
        <w:t>6</w:t>
      </w:r>
      <w:r w:rsidR="00915917" w:rsidRPr="007D5E54">
        <w:rPr>
          <w:rFonts w:ascii="Times New Roman" w:hAnsi="Times New Roman"/>
          <w:b/>
          <w:bCs/>
          <w:sz w:val="28"/>
          <w:szCs w:val="28"/>
          <w:lang w:val="uk-UA"/>
        </w:rPr>
        <w:t xml:space="preserve"> рік»</w:t>
      </w:r>
      <w:r w:rsidR="00E1460A" w:rsidRPr="007D5E54">
        <w:rPr>
          <w:rFonts w:ascii="Times New Roman" w:hAnsi="Times New Roman"/>
          <w:b/>
          <w:bCs/>
          <w:sz w:val="28"/>
          <w:szCs w:val="28"/>
          <w:lang w:val="uk-UA"/>
        </w:rPr>
        <w:t xml:space="preserve"> </w:t>
      </w:r>
    </w:p>
    <w:p w14:paraId="42A80A30" w14:textId="77777777" w:rsidR="009B62B2" w:rsidRPr="007D5E54" w:rsidRDefault="009B62B2" w:rsidP="009B62B2">
      <w:pPr>
        <w:tabs>
          <w:tab w:val="left" w:pos="6984"/>
        </w:tabs>
        <w:jc w:val="both"/>
        <w:rPr>
          <w:rFonts w:ascii="Times New Roman" w:hAnsi="Times New Roman"/>
          <w:sz w:val="28"/>
          <w:szCs w:val="28"/>
          <w:lang w:val="uk-UA"/>
        </w:rPr>
      </w:pPr>
    </w:p>
    <w:p w14:paraId="439BAD5A" w14:textId="77777777" w:rsidR="009B62B2" w:rsidRPr="007D5E54" w:rsidRDefault="009B62B2" w:rsidP="009B62B2">
      <w:pPr>
        <w:pStyle w:val="a3"/>
        <w:numPr>
          <w:ilvl w:val="0"/>
          <w:numId w:val="2"/>
        </w:numPr>
        <w:tabs>
          <w:tab w:val="left" w:pos="1134"/>
          <w:tab w:val="left" w:pos="6984"/>
        </w:tabs>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Обґрунтування міської цільової програми</w:t>
      </w:r>
    </w:p>
    <w:p w14:paraId="733C6E82" w14:textId="7125A49D" w:rsidR="009B62B2" w:rsidRPr="007D5E54" w:rsidRDefault="009B62B2" w:rsidP="0043109C">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Основною передумовою розробки  міської цільової програми (далі програми) є розв’язання проблеми захисту населення і територій від надзвичайних ситуацій техногенного та природного характеру та реалізація державної політики у сфері захисту населення і територій від надзвичайних ситуацій шляхом системного здійснення першочергових заходів щодо захисту населення і територій від надзвичайних ситуацій з використанням ресурсів держави та інших джерел, не заборонених законом.</w:t>
      </w:r>
    </w:p>
    <w:p w14:paraId="6618F981" w14:textId="77777777" w:rsidR="00502B6B" w:rsidRPr="007D5E54" w:rsidRDefault="00502B6B" w:rsidP="0043109C">
      <w:pPr>
        <w:pStyle w:val="a3"/>
        <w:tabs>
          <w:tab w:val="left" w:pos="6984"/>
        </w:tabs>
        <w:ind w:left="0" w:firstLine="851"/>
        <w:jc w:val="both"/>
        <w:rPr>
          <w:rFonts w:ascii="Times New Roman" w:hAnsi="Times New Roman"/>
          <w:sz w:val="28"/>
          <w:szCs w:val="28"/>
          <w:lang w:val="uk-UA"/>
        </w:rPr>
      </w:pPr>
    </w:p>
    <w:p w14:paraId="70686630" w14:textId="77777777" w:rsidR="009B62B2" w:rsidRPr="007D5E54" w:rsidRDefault="009B62B2" w:rsidP="009B62B2">
      <w:pPr>
        <w:pStyle w:val="a3"/>
        <w:numPr>
          <w:ilvl w:val="0"/>
          <w:numId w:val="2"/>
        </w:numPr>
        <w:tabs>
          <w:tab w:val="left" w:pos="1134"/>
          <w:tab w:val="left" w:pos="6984"/>
        </w:tabs>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Підстава для розроблення програми</w:t>
      </w:r>
    </w:p>
    <w:p w14:paraId="44DA3136" w14:textId="77777777" w:rsidR="004A00A9" w:rsidRPr="007D5E54" w:rsidRDefault="004A00A9" w:rsidP="004A00A9">
      <w:pPr>
        <w:tabs>
          <w:tab w:val="left" w:pos="1134"/>
          <w:tab w:val="left" w:pos="6984"/>
        </w:tabs>
        <w:ind w:left="360"/>
        <w:jc w:val="center"/>
        <w:rPr>
          <w:rFonts w:ascii="Times New Roman" w:hAnsi="Times New Roman"/>
          <w:b/>
          <w:bCs/>
          <w:sz w:val="28"/>
          <w:szCs w:val="28"/>
          <w:lang w:val="uk-UA"/>
        </w:rPr>
      </w:pPr>
    </w:p>
    <w:p w14:paraId="70252E1B"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Програма розроблена відповідно до:</w:t>
      </w:r>
    </w:p>
    <w:p w14:paraId="5D66A696"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Конституції України;</w:t>
      </w:r>
    </w:p>
    <w:p w14:paraId="4611AE2B"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Закону України «Про місцеве самоврядування в Україні»;</w:t>
      </w:r>
    </w:p>
    <w:p w14:paraId="2F53941E"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Закону України «Про правовий режим воєнного стану»;</w:t>
      </w:r>
    </w:p>
    <w:p w14:paraId="34661D57"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Указу Президента України від 24.02.2022 № 64/2022 «Про введення воєнного стану в Україні» (зі змінами), затвердженого Законом України «Про затвердження Указу Президента України «Про введення воєнного стану в Україні»;</w:t>
      </w:r>
    </w:p>
    <w:p w14:paraId="4C804F4C"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Бюджетного кодексу України;</w:t>
      </w:r>
    </w:p>
    <w:p w14:paraId="716EF564"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Кодексу цивільного захисту України;</w:t>
      </w:r>
    </w:p>
    <w:p w14:paraId="48C8F4EA"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Постанов Кабінету Міністрів України:</w:t>
      </w:r>
    </w:p>
    <w:p w14:paraId="60688AF3" w14:textId="26FE8177" w:rsidR="009B62B2" w:rsidRPr="007D5E54" w:rsidRDefault="009B62B2" w:rsidP="009B62B2">
      <w:pPr>
        <w:ind w:firstLine="851"/>
        <w:jc w:val="both"/>
        <w:rPr>
          <w:rFonts w:ascii="Times New Roman" w:hAnsi="Times New Roman"/>
          <w:sz w:val="28"/>
          <w:szCs w:val="28"/>
          <w:lang w:val="uk-UA"/>
        </w:rPr>
      </w:pPr>
      <w:bookmarkStart w:id="1" w:name="n3"/>
      <w:bookmarkEnd w:id="1"/>
      <w:r w:rsidRPr="007D5E54">
        <w:rPr>
          <w:rFonts w:ascii="Times New Roman" w:hAnsi="Times New Roman"/>
          <w:sz w:val="28"/>
          <w:szCs w:val="28"/>
          <w:lang w:val="uk-UA" w:eastAsia="uk-UA"/>
        </w:rPr>
        <w:t xml:space="preserve">від 19.08.2002 р. № 1200 </w:t>
      </w:r>
      <w:r w:rsidRPr="007D5E54">
        <w:rPr>
          <w:rFonts w:ascii="Times New Roman" w:hAnsi="Times New Roman"/>
          <w:sz w:val="28"/>
          <w:szCs w:val="28"/>
          <w:lang w:val="uk-UA"/>
        </w:rPr>
        <w:t>«</w:t>
      </w:r>
      <w:r w:rsidRPr="007D5E54">
        <w:rPr>
          <w:rFonts w:ascii="Times New Roman" w:hAnsi="Times New Roman"/>
          <w:sz w:val="28"/>
          <w:szCs w:val="28"/>
          <w:lang w:val="uk-UA" w:eastAsia="uk-UA"/>
        </w:rPr>
        <w:t>Про затвердження Порядку забезпечення населення засобами індивідуального захисту, приладами радіаційної та хімічної розвідки, дозиметричного і хімічного контролю</w:t>
      </w:r>
      <w:r w:rsidRPr="007D5E54">
        <w:rPr>
          <w:rFonts w:ascii="Times New Roman" w:hAnsi="Times New Roman"/>
          <w:sz w:val="28"/>
          <w:szCs w:val="28"/>
          <w:lang w:val="uk-UA"/>
        </w:rPr>
        <w:t>» (зі змінами);</w:t>
      </w:r>
    </w:p>
    <w:p w14:paraId="25A7733B" w14:textId="009EE7A2" w:rsidR="009B62B2" w:rsidRPr="007D5E54" w:rsidRDefault="009B62B2" w:rsidP="009B62B2">
      <w:pPr>
        <w:ind w:firstLine="851"/>
        <w:jc w:val="both"/>
        <w:rPr>
          <w:rFonts w:ascii="Times New Roman" w:hAnsi="Times New Roman"/>
          <w:sz w:val="28"/>
          <w:szCs w:val="28"/>
          <w:lang w:val="uk-UA"/>
        </w:rPr>
      </w:pPr>
      <w:r w:rsidRPr="007D5E54">
        <w:rPr>
          <w:rFonts w:ascii="Times New Roman" w:hAnsi="Times New Roman"/>
          <w:sz w:val="28"/>
          <w:szCs w:val="28"/>
          <w:lang w:val="uk-UA"/>
        </w:rPr>
        <w:t xml:space="preserve">від 10.03.2017 № 138 Деякі питання використання </w:t>
      </w:r>
      <w:r w:rsidR="004A00A9" w:rsidRPr="007D5E54">
        <w:rPr>
          <w:rFonts w:ascii="Times New Roman" w:hAnsi="Times New Roman"/>
          <w:sz w:val="28"/>
          <w:szCs w:val="28"/>
          <w:lang w:val="uk-UA"/>
        </w:rPr>
        <w:t xml:space="preserve">об’єктів фонду </w:t>
      </w:r>
      <w:r w:rsidRPr="007D5E54">
        <w:rPr>
          <w:rFonts w:ascii="Times New Roman" w:hAnsi="Times New Roman"/>
          <w:sz w:val="28"/>
          <w:szCs w:val="28"/>
          <w:lang w:val="uk-UA"/>
        </w:rPr>
        <w:t>захисних споруд цивільного захисту (зі змінами);</w:t>
      </w:r>
    </w:p>
    <w:p w14:paraId="3A32789F" w14:textId="76B45F6E" w:rsidR="00645F45" w:rsidRPr="007D5E54" w:rsidRDefault="00612E77" w:rsidP="009B62B2">
      <w:pPr>
        <w:ind w:firstLine="851"/>
        <w:jc w:val="both"/>
        <w:rPr>
          <w:rFonts w:ascii="Times New Roman" w:hAnsi="Times New Roman"/>
          <w:sz w:val="28"/>
          <w:szCs w:val="28"/>
          <w:lang w:val="uk-UA"/>
        </w:rPr>
      </w:pPr>
      <w:r w:rsidRPr="007D5E54">
        <w:rPr>
          <w:rFonts w:ascii="Times New Roman" w:hAnsi="Times New Roman"/>
          <w:sz w:val="28"/>
          <w:szCs w:val="28"/>
          <w:lang w:val="uk-UA"/>
        </w:rPr>
        <w:t>від 16.08.2024 № 936 «Про внесення змін до постанови Кабінету Міністрів України від 19</w:t>
      </w:r>
      <w:r w:rsidR="004A00A9" w:rsidRPr="007D5E54">
        <w:rPr>
          <w:rFonts w:ascii="Times New Roman" w:hAnsi="Times New Roman"/>
          <w:sz w:val="28"/>
          <w:szCs w:val="28"/>
          <w:lang w:val="uk-UA"/>
        </w:rPr>
        <w:t>серпня 2</w:t>
      </w:r>
      <w:r w:rsidRPr="007D5E54">
        <w:rPr>
          <w:rFonts w:ascii="Times New Roman" w:hAnsi="Times New Roman"/>
          <w:sz w:val="28"/>
          <w:szCs w:val="28"/>
          <w:lang w:val="uk-UA"/>
        </w:rPr>
        <w:t>002 № 1200».</w:t>
      </w:r>
    </w:p>
    <w:p w14:paraId="13FCA3D2" w14:textId="77777777" w:rsidR="004A00A9" w:rsidRPr="007D5E54" w:rsidRDefault="004A00A9" w:rsidP="004A00A9">
      <w:pPr>
        <w:ind w:firstLine="851"/>
        <w:jc w:val="both"/>
        <w:rPr>
          <w:rFonts w:ascii="Times New Roman" w:hAnsi="Times New Roman"/>
          <w:sz w:val="28"/>
          <w:szCs w:val="28"/>
          <w:lang w:val="uk-UA"/>
        </w:rPr>
      </w:pPr>
      <w:r w:rsidRPr="007D5E54">
        <w:rPr>
          <w:rFonts w:ascii="Times New Roman" w:hAnsi="Times New Roman"/>
          <w:sz w:val="28"/>
          <w:szCs w:val="28"/>
          <w:lang w:val="uk-UA"/>
        </w:rPr>
        <w:t>від 09.07.2018 № 579 Наказу Міністерства внутрішніх справ України від «Про затвердження вимог з питань використання та обліку фонду захисних споруд цивільного захисту» (зі змінами);</w:t>
      </w:r>
    </w:p>
    <w:p w14:paraId="552ACB1F" w14:textId="194F4059" w:rsidR="002C2898" w:rsidRPr="007D5E54" w:rsidRDefault="002C2898" w:rsidP="004A00A9">
      <w:pPr>
        <w:ind w:firstLine="851"/>
        <w:jc w:val="both"/>
        <w:rPr>
          <w:rFonts w:ascii="Times New Roman" w:hAnsi="Times New Roman"/>
          <w:sz w:val="28"/>
          <w:szCs w:val="28"/>
          <w:lang w:val="uk-UA"/>
        </w:rPr>
      </w:pPr>
      <w:r w:rsidRPr="002368ED">
        <w:rPr>
          <w:rFonts w:ascii="Times New Roman" w:hAnsi="Times New Roman"/>
          <w:sz w:val="28"/>
          <w:szCs w:val="28"/>
          <w:lang w:val="uk-UA"/>
        </w:rPr>
        <w:t>від 17.12.2022 № 1401 «Питання організації та функціонування пунктів незламності».</w:t>
      </w:r>
    </w:p>
    <w:p w14:paraId="080802A8" w14:textId="77777777" w:rsidR="00261DAB" w:rsidRPr="007D5E54" w:rsidRDefault="00261DAB" w:rsidP="009B62B2">
      <w:pPr>
        <w:ind w:firstLine="851"/>
        <w:jc w:val="both"/>
        <w:rPr>
          <w:rFonts w:ascii="Times New Roman" w:hAnsi="Times New Roman"/>
          <w:sz w:val="28"/>
          <w:szCs w:val="28"/>
          <w:lang w:val="uk-UA"/>
        </w:rPr>
      </w:pPr>
    </w:p>
    <w:p w14:paraId="252C434C" w14:textId="61F9E042" w:rsidR="009B62B2" w:rsidRPr="007D5E54" w:rsidRDefault="00A57C96" w:rsidP="009B62B2">
      <w:pPr>
        <w:pStyle w:val="21"/>
        <w:tabs>
          <w:tab w:val="left" w:pos="993"/>
        </w:tabs>
        <w:spacing w:after="0" w:line="240" w:lineRule="auto"/>
        <w:ind w:left="0" w:firstLine="851"/>
        <w:jc w:val="both"/>
        <w:rPr>
          <w:rFonts w:ascii="Times New Roman" w:hAnsi="Times New Roman"/>
          <w:color w:val="A6A6A6" w:themeColor="background1" w:themeShade="A6"/>
        </w:rPr>
      </w:pPr>
      <w:r w:rsidRPr="007D5E54">
        <w:rPr>
          <w:rFonts w:ascii="Times New Roman" w:hAnsi="Times New Roman"/>
          <w:color w:val="A6A6A6" w:themeColor="background1" w:themeShade="A6"/>
        </w:rPr>
        <w:lastRenderedPageBreak/>
        <w:t xml:space="preserve">                                                    2                         Продовження додатка</w:t>
      </w:r>
    </w:p>
    <w:p w14:paraId="0870F707" w14:textId="77777777" w:rsidR="004A00A9" w:rsidRPr="007D5E54" w:rsidRDefault="004A00A9" w:rsidP="009B62B2">
      <w:pPr>
        <w:pStyle w:val="21"/>
        <w:tabs>
          <w:tab w:val="left" w:pos="993"/>
        </w:tabs>
        <w:spacing w:after="0" w:line="240" w:lineRule="auto"/>
        <w:ind w:left="0" w:firstLine="851"/>
        <w:jc w:val="both"/>
        <w:rPr>
          <w:rFonts w:ascii="Times New Roman" w:hAnsi="Times New Roman"/>
          <w:color w:val="A6A6A6" w:themeColor="background1" w:themeShade="A6"/>
        </w:rPr>
      </w:pPr>
    </w:p>
    <w:p w14:paraId="2E1E7DAC" w14:textId="77777777" w:rsidR="009B62B2" w:rsidRPr="007D5E54" w:rsidRDefault="009B62B2" w:rsidP="009B62B2">
      <w:pPr>
        <w:pStyle w:val="a3"/>
        <w:numPr>
          <w:ilvl w:val="0"/>
          <w:numId w:val="2"/>
        </w:numPr>
        <w:tabs>
          <w:tab w:val="left" w:pos="1276"/>
        </w:tabs>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Мета програми</w:t>
      </w:r>
    </w:p>
    <w:p w14:paraId="45E60569" w14:textId="4362E67C" w:rsidR="009B62B2" w:rsidRPr="007D5E54" w:rsidRDefault="009B62B2" w:rsidP="00A57C96">
      <w:pPr>
        <w:pStyle w:val="a3"/>
        <w:ind w:left="0" w:firstLine="851"/>
        <w:jc w:val="both"/>
        <w:rPr>
          <w:rFonts w:ascii="Times New Roman" w:hAnsi="Times New Roman"/>
          <w:sz w:val="28"/>
          <w:szCs w:val="28"/>
          <w:lang w:val="uk-UA"/>
        </w:rPr>
      </w:pPr>
      <w:r w:rsidRPr="007D5E54">
        <w:rPr>
          <w:rFonts w:ascii="Times New Roman" w:hAnsi="Times New Roman"/>
          <w:sz w:val="28"/>
          <w:szCs w:val="28"/>
          <w:lang w:val="uk-UA"/>
        </w:rPr>
        <w:t>Метою програми є забезпечення зниження ризику виникнення надзвичайних ситуацій техногенного та природного характеру (далі надзвичайні ситуації), підвищення рівня безпеки та ліквідації наслідків спричинених збройною агресією, збройним конфліктом, тимчасовою окупацією території міста, захист та відновлення нормальних умов життєдіяльності міста.</w:t>
      </w:r>
    </w:p>
    <w:p w14:paraId="42D1C103" w14:textId="77777777" w:rsidR="00612E77" w:rsidRPr="007D5E54" w:rsidRDefault="00612E77" w:rsidP="00A57C96">
      <w:pPr>
        <w:pStyle w:val="a3"/>
        <w:ind w:left="0" w:firstLine="851"/>
        <w:jc w:val="both"/>
        <w:rPr>
          <w:rFonts w:ascii="Times New Roman" w:hAnsi="Times New Roman"/>
          <w:sz w:val="28"/>
          <w:szCs w:val="28"/>
          <w:lang w:val="uk-UA"/>
        </w:rPr>
      </w:pPr>
    </w:p>
    <w:p w14:paraId="246A63FD" w14:textId="77777777" w:rsidR="009B62B2" w:rsidRPr="007D5E54" w:rsidRDefault="009B62B2" w:rsidP="009B62B2">
      <w:pPr>
        <w:pStyle w:val="a3"/>
        <w:numPr>
          <w:ilvl w:val="0"/>
          <w:numId w:val="2"/>
        </w:numPr>
        <w:tabs>
          <w:tab w:val="left" w:pos="1134"/>
        </w:tabs>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Заходи та завдання програми</w:t>
      </w:r>
    </w:p>
    <w:p w14:paraId="208AA865" w14:textId="58821675" w:rsidR="009B62B2" w:rsidRPr="007D5E54" w:rsidRDefault="009B62B2" w:rsidP="009B62B2">
      <w:pPr>
        <w:pStyle w:val="a3"/>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 xml:space="preserve">Міська програма передбачає </w:t>
      </w:r>
      <w:r w:rsidR="00915917" w:rsidRPr="007D5E54">
        <w:rPr>
          <w:rFonts w:ascii="Times New Roman" w:hAnsi="Times New Roman"/>
          <w:sz w:val="28"/>
          <w:szCs w:val="28"/>
          <w:lang w:val="uk-UA"/>
        </w:rPr>
        <w:t xml:space="preserve">створення матеріального резерву та </w:t>
      </w:r>
      <w:r w:rsidRPr="007D5E54">
        <w:rPr>
          <w:rFonts w:ascii="Times New Roman" w:hAnsi="Times New Roman"/>
          <w:sz w:val="28"/>
          <w:szCs w:val="28"/>
          <w:lang w:val="uk-UA"/>
        </w:rPr>
        <w:t>здійснення першочергових заходів щодо захисту населення і територій від надзвичайних ситуацій за такими напрямами:</w:t>
      </w:r>
    </w:p>
    <w:p w14:paraId="026AE91C"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оповіщення про загрозу виникнення або виникнення надзвичайних ситуацій;</w:t>
      </w:r>
    </w:p>
    <w:p w14:paraId="5A7D9669"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сприяння залученню до оповіщення операторів мобільного зв’язку;</w:t>
      </w:r>
    </w:p>
    <w:p w14:paraId="1F001FAD"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інженерний захист територій від надзвичайних ситуацій;</w:t>
      </w:r>
    </w:p>
    <w:p w14:paraId="62CBFF0C"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підвищення рівня безпеки та ліквідація наслідків у зв’язку зі збройною агресією;</w:t>
      </w:r>
    </w:p>
    <w:p w14:paraId="470448F9"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сприяння створенню та утриманню фонду захисних споруд, залучення для їх фінансування усіх незаборонених законодавством джерел  фінансування;</w:t>
      </w:r>
    </w:p>
    <w:p w14:paraId="0A705B97"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сприяння організації проведення технічної інвентаризації захисних споруд цивільного захисту, як об’єктів нерухомого майна;</w:t>
      </w:r>
    </w:p>
    <w:p w14:paraId="13766F3F"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сприяння проведенню практичних заходів щодо зняття з обліку захисних споруд цивільного захисту,  які повністю зруйновані або демонтовані, обліковані помилково або відсутні за фактом;</w:t>
      </w:r>
    </w:p>
    <w:p w14:paraId="419690FD"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сприяння впровадженню систем раннього виявлення надзвичайних ситуацій та централізованого автоматичного оповіщення людей у разі її виникнення;</w:t>
      </w:r>
    </w:p>
    <w:p w14:paraId="4845103A"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матеріально-технічне переоснащення органів управління та сил цивільного захисту;</w:t>
      </w:r>
    </w:p>
    <w:p w14:paraId="1C8C6481"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забезпечення непрацюючого населення та спеціалізованих служб цивільного захисту засобами захисту органів дихання від небезпечних хімічних речовин, в умовах мирного стану;</w:t>
      </w:r>
    </w:p>
    <w:p w14:paraId="50F85DC3" w14:textId="77777777" w:rsidR="009B62B2" w:rsidRPr="007D5E54" w:rsidRDefault="009B62B2" w:rsidP="009B62B2">
      <w:pPr>
        <w:pStyle w:val="a3"/>
        <w:numPr>
          <w:ilvl w:val="0"/>
          <w:numId w:val="3"/>
        </w:numPr>
        <w:shd w:val="clear" w:color="auto" w:fill="FFFFFF"/>
        <w:tabs>
          <w:tab w:val="left" w:pos="993"/>
          <w:tab w:val="left" w:pos="1276"/>
        </w:tabs>
        <w:spacing w:line="235" w:lineRule="auto"/>
        <w:ind w:left="0" w:firstLine="851"/>
        <w:jc w:val="both"/>
        <w:rPr>
          <w:rFonts w:ascii="Times New Roman" w:hAnsi="Times New Roman"/>
          <w:sz w:val="28"/>
          <w:szCs w:val="28"/>
          <w:lang w:val="uk-UA"/>
        </w:rPr>
      </w:pPr>
      <w:r w:rsidRPr="007D5E54">
        <w:rPr>
          <w:rFonts w:ascii="Times New Roman" w:hAnsi="Times New Roman"/>
          <w:sz w:val="28"/>
          <w:szCs w:val="28"/>
          <w:lang w:val="uk-UA"/>
        </w:rPr>
        <w:t>побудова сучасної міської системи централізованого оповіщення населення про загрозу та виникнення надзвичайних ситуацій;</w:t>
      </w:r>
    </w:p>
    <w:p w14:paraId="6331E4D1" w14:textId="77777777" w:rsidR="009B62B2" w:rsidRPr="007D5E54" w:rsidRDefault="009B62B2" w:rsidP="009B62B2">
      <w:pPr>
        <w:pStyle w:val="a3"/>
        <w:widowControl w:val="0"/>
        <w:numPr>
          <w:ilvl w:val="0"/>
          <w:numId w:val="3"/>
        </w:numPr>
        <w:shd w:val="clear" w:color="auto" w:fill="FFFFFF"/>
        <w:tabs>
          <w:tab w:val="left" w:pos="993"/>
          <w:tab w:val="left" w:pos="1276"/>
        </w:tabs>
        <w:spacing w:line="235" w:lineRule="auto"/>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 xml:space="preserve">модернізація пункту управління керівника міської </w:t>
      </w:r>
      <w:proofErr w:type="spellStart"/>
      <w:r w:rsidRPr="007D5E54">
        <w:rPr>
          <w:rFonts w:ascii="Times New Roman" w:hAnsi="Times New Roman"/>
          <w:color w:val="000000"/>
          <w:sz w:val="28"/>
          <w:szCs w:val="28"/>
          <w:lang w:val="uk-UA" w:eastAsia="ru-RU"/>
        </w:rPr>
        <w:t>субланки</w:t>
      </w:r>
      <w:proofErr w:type="spellEnd"/>
      <w:r w:rsidRPr="007D5E54">
        <w:rPr>
          <w:rFonts w:ascii="Times New Roman" w:hAnsi="Times New Roman"/>
          <w:color w:val="000000"/>
          <w:sz w:val="28"/>
          <w:szCs w:val="28"/>
          <w:lang w:val="uk-UA" w:eastAsia="ru-RU"/>
        </w:rPr>
        <w:t xml:space="preserve">  територіальної підсистеми ЄДС ЦЗ на мирний час і особливий період та його технічне оснащення сучасними засобами зв’язку, комп’ютерною та іншою оргтехнікою;</w:t>
      </w:r>
    </w:p>
    <w:p w14:paraId="0C24241C" w14:textId="77777777" w:rsidR="009B62B2" w:rsidRPr="007D5E54" w:rsidRDefault="009B62B2" w:rsidP="009B62B2">
      <w:pPr>
        <w:pStyle w:val="a3"/>
        <w:widowControl w:val="0"/>
        <w:numPr>
          <w:ilvl w:val="0"/>
          <w:numId w:val="3"/>
        </w:numPr>
        <w:shd w:val="clear" w:color="auto" w:fill="FFFFFF"/>
        <w:tabs>
          <w:tab w:val="left" w:pos="993"/>
          <w:tab w:val="left" w:pos="1276"/>
        </w:tabs>
        <w:spacing w:line="235" w:lineRule="auto"/>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 xml:space="preserve">створення і підтримання в постійній готовності </w:t>
      </w:r>
      <w:r w:rsidRPr="007D5E54">
        <w:rPr>
          <w:rFonts w:ascii="Times New Roman" w:eastAsia="Calibri" w:hAnsi="Times New Roman"/>
          <w:color w:val="000000"/>
          <w:sz w:val="28"/>
          <w:szCs w:val="28"/>
          <w:lang w:val="uk-UA" w:eastAsia="ru-RU"/>
        </w:rPr>
        <w:t>міської</w:t>
      </w:r>
      <w:r w:rsidRPr="007D5E54">
        <w:rPr>
          <w:rFonts w:ascii="Times New Roman" w:hAnsi="Times New Roman"/>
          <w:color w:val="000000"/>
          <w:sz w:val="28"/>
          <w:szCs w:val="28"/>
          <w:lang w:val="uk-UA" w:eastAsia="ru-RU"/>
        </w:rPr>
        <w:t xml:space="preserve"> системи спостереження і контролю з включенням до них існуючих сил та засобів контролю;</w:t>
      </w:r>
    </w:p>
    <w:p w14:paraId="6189F526" w14:textId="77777777" w:rsidR="009B62B2" w:rsidRPr="007D5E54" w:rsidRDefault="009B62B2" w:rsidP="009B62B2">
      <w:pPr>
        <w:pStyle w:val="a3"/>
        <w:widowControl w:val="0"/>
        <w:numPr>
          <w:ilvl w:val="0"/>
          <w:numId w:val="3"/>
        </w:numPr>
        <w:shd w:val="clear" w:color="auto" w:fill="FFFFFF"/>
        <w:tabs>
          <w:tab w:val="left" w:pos="993"/>
          <w:tab w:val="left" w:pos="1276"/>
        </w:tabs>
        <w:spacing w:line="235" w:lineRule="auto"/>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комплексне відновлення, реконструкція, модернізація фонду захисних споруд цивільного захисту міста;</w:t>
      </w:r>
    </w:p>
    <w:p w14:paraId="383B2A0C" w14:textId="77777777" w:rsidR="004A00A9" w:rsidRPr="007D5E54" w:rsidRDefault="004A00A9" w:rsidP="00A57C96">
      <w:pPr>
        <w:widowControl w:val="0"/>
        <w:tabs>
          <w:tab w:val="left" w:pos="993"/>
          <w:tab w:val="left" w:pos="1276"/>
        </w:tabs>
        <w:ind w:left="993"/>
        <w:jc w:val="both"/>
        <w:rPr>
          <w:rFonts w:ascii="Times New Roman" w:hAnsi="Times New Roman"/>
          <w:color w:val="A6A6A6" w:themeColor="background1" w:themeShade="A6"/>
          <w:lang w:val="uk-UA"/>
        </w:rPr>
      </w:pPr>
    </w:p>
    <w:p w14:paraId="7EA97B96" w14:textId="5DEBC03F" w:rsidR="00A57C96" w:rsidRPr="007D5E54" w:rsidRDefault="00A57C96" w:rsidP="00A57C96">
      <w:pPr>
        <w:widowControl w:val="0"/>
        <w:tabs>
          <w:tab w:val="left" w:pos="993"/>
          <w:tab w:val="left" w:pos="1276"/>
        </w:tabs>
        <w:ind w:left="993"/>
        <w:jc w:val="both"/>
        <w:rPr>
          <w:rFonts w:ascii="Times New Roman" w:hAnsi="Times New Roman"/>
          <w:color w:val="A6A6A6" w:themeColor="background1" w:themeShade="A6"/>
          <w:lang w:val="uk-UA"/>
        </w:rPr>
      </w:pPr>
      <w:r w:rsidRPr="007D5E54">
        <w:rPr>
          <w:rFonts w:ascii="Times New Roman" w:hAnsi="Times New Roman"/>
          <w:color w:val="A6A6A6" w:themeColor="background1" w:themeShade="A6"/>
          <w:lang w:val="uk-UA"/>
        </w:rPr>
        <w:lastRenderedPageBreak/>
        <w:t xml:space="preserve">                                                            3                         Продовження додатка</w:t>
      </w:r>
    </w:p>
    <w:p w14:paraId="48712DCF" w14:textId="77777777" w:rsidR="004A00A9" w:rsidRPr="007D5E54" w:rsidRDefault="004A00A9" w:rsidP="00A57C96">
      <w:pPr>
        <w:widowControl w:val="0"/>
        <w:tabs>
          <w:tab w:val="left" w:pos="993"/>
          <w:tab w:val="left" w:pos="1276"/>
        </w:tabs>
        <w:ind w:left="993"/>
        <w:jc w:val="both"/>
        <w:rPr>
          <w:rFonts w:ascii="Times New Roman" w:hAnsi="Times New Roman"/>
          <w:color w:val="000000"/>
          <w:sz w:val="28"/>
          <w:szCs w:val="28"/>
          <w:lang w:val="uk-UA" w:eastAsia="ru-RU"/>
        </w:rPr>
      </w:pPr>
    </w:p>
    <w:p w14:paraId="4A0EB885" w14:textId="77777777" w:rsidR="00A57C96" w:rsidRPr="007D5E54" w:rsidRDefault="009B62B2" w:rsidP="00A57C96">
      <w:pPr>
        <w:pStyle w:val="a3"/>
        <w:widowControl w:val="0"/>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 xml:space="preserve">підвищення рівня доступності захисних споруд цивільного захисту для </w:t>
      </w:r>
    </w:p>
    <w:p w14:paraId="048EAEBD" w14:textId="6102F8C6" w:rsidR="009B62B2" w:rsidRPr="007D5E54" w:rsidRDefault="009B62B2" w:rsidP="00A57C96">
      <w:pPr>
        <w:pStyle w:val="a3"/>
        <w:widowControl w:val="0"/>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маломобільних груп населення та осіб з інвалідністю;</w:t>
      </w:r>
    </w:p>
    <w:p w14:paraId="70D24CC4" w14:textId="77777777" w:rsidR="009B62B2" w:rsidRPr="007D5E54" w:rsidRDefault="009B62B2" w:rsidP="00A57C96">
      <w:pPr>
        <w:pStyle w:val="a3"/>
        <w:widowControl w:val="0"/>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відновлення працездатності джерел зовнішнього та внутрішнього протипожежного водопостачання;</w:t>
      </w:r>
    </w:p>
    <w:p w14:paraId="4ED7FFAD" w14:textId="77777777" w:rsidR="009B62B2" w:rsidRPr="007D5E54" w:rsidRDefault="009B62B2" w:rsidP="00A57C96">
      <w:pPr>
        <w:pStyle w:val="a3"/>
        <w:widowControl w:val="0"/>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eastAsia="Calibri" w:hAnsi="Times New Roman"/>
          <w:color w:val="000000"/>
          <w:sz w:val="28"/>
          <w:szCs w:val="28"/>
          <w:lang w:val="uk-UA" w:eastAsia="ru-RU"/>
        </w:rPr>
        <w:t>нарощування</w:t>
      </w:r>
      <w:r w:rsidRPr="007D5E54">
        <w:rPr>
          <w:rFonts w:ascii="Times New Roman" w:hAnsi="Times New Roman"/>
          <w:color w:val="000000"/>
          <w:sz w:val="28"/>
          <w:szCs w:val="28"/>
          <w:lang w:val="uk-UA" w:eastAsia="ru-RU"/>
        </w:rPr>
        <w:t xml:space="preserve"> міського матеріального резерву для запобігання та ліквідації наслідків надзвичайних ситуацій природного, техногенного та </w:t>
      </w:r>
    </w:p>
    <w:p w14:paraId="101BA2A6" w14:textId="77777777" w:rsidR="004A00A9" w:rsidRPr="007D5E54" w:rsidRDefault="00A57C96" w:rsidP="004A00A9">
      <w:pPr>
        <w:widowControl w:val="0"/>
        <w:tabs>
          <w:tab w:val="left" w:pos="993"/>
          <w:tab w:val="left" w:pos="1276"/>
        </w:tabs>
        <w:jc w:val="both"/>
        <w:rPr>
          <w:rFonts w:ascii="Times New Roman" w:hAnsi="Times New Roman"/>
          <w:color w:val="000000"/>
          <w:sz w:val="28"/>
          <w:szCs w:val="28"/>
          <w:lang w:val="uk-UA" w:eastAsia="ru-RU"/>
        </w:rPr>
      </w:pPr>
      <w:r w:rsidRPr="007D5E54">
        <w:rPr>
          <w:rFonts w:ascii="Times New Roman" w:hAnsi="Times New Roman"/>
          <w:sz w:val="28"/>
          <w:szCs w:val="28"/>
          <w:lang w:val="uk-UA"/>
        </w:rPr>
        <w:t>в</w:t>
      </w:r>
      <w:r w:rsidR="009B62B2" w:rsidRPr="007D5E54">
        <w:rPr>
          <w:rFonts w:ascii="Times New Roman" w:hAnsi="Times New Roman"/>
          <w:sz w:val="28"/>
          <w:szCs w:val="28"/>
          <w:lang w:val="uk-UA" w:eastAsia="ru-RU"/>
        </w:rPr>
        <w:t xml:space="preserve">ійськового </w:t>
      </w:r>
      <w:r w:rsidR="009B62B2" w:rsidRPr="007D5E54">
        <w:rPr>
          <w:rFonts w:ascii="Times New Roman" w:hAnsi="Times New Roman"/>
          <w:color w:val="000000"/>
          <w:sz w:val="28"/>
          <w:szCs w:val="28"/>
          <w:lang w:val="uk-UA" w:eastAsia="ru-RU"/>
        </w:rPr>
        <w:t>характеру;</w:t>
      </w:r>
    </w:p>
    <w:p w14:paraId="5F64F9F4" w14:textId="77777777" w:rsidR="009B62B2" w:rsidRPr="007D5E54" w:rsidRDefault="009B62B2" w:rsidP="00A57C96">
      <w:pPr>
        <w:pStyle w:val="a3"/>
        <w:widowControl w:val="0"/>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eastAsia="Calibri" w:hAnsi="Times New Roman"/>
          <w:color w:val="000000"/>
          <w:sz w:val="28"/>
          <w:szCs w:val="28"/>
          <w:lang w:val="uk-UA" w:eastAsia="ru-RU"/>
        </w:rPr>
        <w:t>виготовлення/розповсюдження наочної агітації, друкарської продукції, тематичних буклетів, посібників з питань безпеки життєдіяльності та цивільного захисту населення;</w:t>
      </w:r>
    </w:p>
    <w:p w14:paraId="3FD5DE35" w14:textId="77777777" w:rsidR="009B62B2" w:rsidRPr="007D5E54" w:rsidRDefault="009B62B2" w:rsidP="00A57C96">
      <w:pPr>
        <w:pStyle w:val="a3"/>
        <w:widowControl w:val="0"/>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eastAsia="Calibri" w:hAnsi="Times New Roman"/>
          <w:color w:val="000000"/>
          <w:sz w:val="28"/>
          <w:szCs w:val="28"/>
          <w:lang w:val="uk-UA" w:eastAsia="ru-RU"/>
        </w:rPr>
        <w:t>організація інформаційного забезпечення у сфері цивільного захисту;</w:t>
      </w:r>
    </w:p>
    <w:p w14:paraId="0ABA658F" w14:textId="77777777" w:rsidR="009B62B2" w:rsidRPr="007D5E54" w:rsidRDefault="009B62B2" w:rsidP="00A57C96">
      <w:pPr>
        <w:pStyle w:val="a3"/>
        <w:widowControl w:val="0"/>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забезпеченість об'єктів життєзабезпечення та об'єктів критичної інфраструктури резервними джерелами енергоживлення.</w:t>
      </w:r>
    </w:p>
    <w:p w14:paraId="2BD6CB4F" w14:textId="77777777" w:rsidR="009B62B2" w:rsidRPr="007D5E54" w:rsidRDefault="009B62B2" w:rsidP="009B62B2">
      <w:pPr>
        <w:pStyle w:val="a3"/>
        <w:widowControl w:val="0"/>
        <w:tabs>
          <w:tab w:val="left" w:pos="993"/>
          <w:tab w:val="left" w:pos="1276"/>
        </w:tabs>
        <w:ind w:left="0" w:firstLine="851"/>
        <w:jc w:val="both"/>
        <w:rPr>
          <w:rFonts w:ascii="Times New Roman" w:hAnsi="Times New Roman"/>
          <w:color w:val="000000"/>
          <w:sz w:val="28"/>
          <w:szCs w:val="28"/>
          <w:lang w:val="uk-UA" w:eastAsia="ru-RU"/>
        </w:rPr>
      </w:pPr>
      <w:r w:rsidRPr="007D5E54">
        <w:rPr>
          <w:rFonts w:ascii="Times New Roman" w:hAnsi="Times New Roman"/>
          <w:color w:val="000000"/>
          <w:sz w:val="28"/>
          <w:szCs w:val="28"/>
          <w:lang w:val="uk-UA" w:eastAsia="ru-RU"/>
        </w:rPr>
        <w:t>Для розв’язання проблем захисту населення і територій від надзвичайних ситуацій передбачається виконання основних завдань програми, що включають проведення комплексу робіт щодо:</w:t>
      </w:r>
    </w:p>
    <w:p w14:paraId="6A425D8E" w14:textId="77777777" w:rsidR="009B62B2" w:rsidRPr="007D5E54" w:rsidRDefault="009B62B2" w:rsidP="009B62B2">
      <w:pPr>
        <w:pStyle w:val="a3"/>
        <w:widowControl w:val="0"/>
        <w:tabs>
          <w:tab w:val="left" w:pos="993"/>
          <w:tab w:val="left" w:pos="1276"/>
        </w:tabs>
        <w:ind w:left="0" w:firstLine="851"/>
        <w:jc w:val="both"/>
        <w:rPr>
          <w:rFonts w:ascii="Times New Roman" w:hAnsi="Times New Roman"/>
          <w:color w:val="000000"/>
          <w:sz w:val="28"/>
          <w:szCs w:val="28"/>
          <w:lang w:val="uk-UA" w:eastAsia="ru-RU"/>
        </w:rPr>
      </w:pPr>
      <w:r w:rsidRPr="007D5E54">
        <w:rPr>
          <w:rFonts w:ascii="Times New Roman" w:hAnsi="Times New Roman"/>
          <w:color w:val="000000"/>
          <w:sz w:val="28"/>
          <w:szCs w:val="28"/>
          <w:lang w:val="uk-UA" w:eastAsia="ru-RU"/>
        </w:rPr>
        <w:t>технічного переоснащення міської мобільної групи реагування на надзвичайні ситуації;</w:t>
      </w:r>
    </w:p>
    <w:p w14:paraId="0F0BF1D9" w14:textId="77777777" w:rsidR="009B62B2" w:rsidRPr="007D5E54" w:rsidRDefault="009B62B2" w:rsidP="009B62B2">
      <w:pPr>
        <w:pStyle w:val="a3"/>
        <w:widowControl w:val="0"/>
        <w:tabs>
          <w:tab w:val="left" w:pos="993"/>
          <w:tab w:val="left" w:pos="1276"/>
        </w:tabs>
        <w:ind w:left="0" w:firstLine="851"/>
        <w:jc w:val="both"/>
        <w:rPr>
          <w:rFonts w:ascii="Times New Roman" w:hAnsi="Times New Roman"/>
          <w:color w:val="000000"/>
          <w:sz w:val="28"/>
          <w:szCs w:val="28"/>
          <w:lang w:val="uk-UA" w:eastAsia="ru-RU"/>
        </w:rPr>
      </w:pPr>
      <w:r w:rsidRPr="007D5E54">
        <w:rPr>
          <w:rFonts w:ascii="Times New Roman" w:hAnsi="Times New Roman"/>
          <w:color w:val="000000"/>
          <w:sz w:val="28"/>
          <w:szCs w:val="28"/>
          <w:lang w:val="uk-UA" w:eastAsia="ru-RU"/>
        </w:rPr>
        <w:t>заходи щодо придбання засобів захисту органів дихання для непрацюючого населення, яке проживає в прогнозованих зонах хімічного забруднення;</w:t>
      </w:r>
    </w:p>
    <w:p w14:paraId="758F77EA" w14:textId="6C51F0D0" w:rsidR="002C2898" w:rsidRPr="007D5E54" w:rsidRDefault="009B62B2" w:rsidP="009B62B2">
      <w:pPr>
        <w:pStyle w:val="a3"/>
        <w:widowControl w:val="0"/>
        <w:tabs>
          <w:tab w:val="left" w:pos="993"/>
          <w:tab w:val="left" w:pos="1276"/>
        </w:tabs>
        <w:ind w:left="0" w:firstLine="851"/>
        <w:jc w:val="both"/>
        <w:rPr>
          <w:rFonts w:ascii="Times New Roman" w:hAnsi="Times New Roman"/>
          <w:color w:val="000000"/>
          <w:sz w:val="28"/>
          <w:szCs w:val="28"/>
          <w:lang w:val="uk-UA" w:eastAsia="ru-RU"/>
        </w:rPr>
      </w:pPr>
      <w:r w:rsidRPr="007D5E54">
        <w:rPr>
          <w:rFonts w:ascii="Times New Roman" w:hAnsi="Times New Roman"/>
          <w:color w:val="000000"/>
          <w:sz w:val="28"/>
          <w:szCs w:val="28"/>
          <w:lang w:val="uk-UA" w:eastAsia="ru-RU"/>
        </w:rPr>
        <w:t>заходи щодо технічної інвентаризації захисних споруд цивільного захисту</w:t>
      </w:r>
      <w:r w:rsidR="002C2898" w:rsidRPr="007D5E54">
        <w:rPr>
          <w:rFonts w:ascii="Times New Roman" w:hAnsi="Times New Roman"/>
          <w:color w:val="000000"/>
          <w:sz w:val="28"/>
          <w:szCs w:val="28"/>
          <w:lang w:val="uk-UA" w:eastAsia="ru-RU"/>
        </w:rPr>
        <w:t>;</w:t>
      </w:r>
    </w:p>
    <w:p w14:paraId="5849BC77" w14:textId="62BC4939" w:rsidR="009B62B2" w:rsidRPr="007D5E54" w:rsidRDefault="002C2898" w:rsidP="009B62B2">
      <w:pPr>
        <w:pStyle w:val="a3"/>
        <w:widowControl w:val="0"/>
        <w:tabs>
          <w:tab w:val="left" w:pos="993"/>
          <w:tab w:val="left" w:pos="1276"/>
        </w:tabs>
        <w:ind w:left="0" w:firstLine="851"/>
        <w:jc w:val="both"/>
        <w:rPr>
          <w:rFonts w:ascii="Times New Roman" w:hAnsi="Times New Roman"/>
          <w:color w:val="000000"/>
          <w:sz w:val="28"/>
          <w:szCs w:val="28"/>
          <w:lang w:val="uk-UA" w:eastAsia="ru-RU"/>
        </w:rPr>
      </w:pPr>
      <w:r w:rsidRPr="002368ED">
        <w:rPr>
          <w:rFonts w:ascii="Times New Roman" w:hAnsi="Times New Roman"/>
          <w:color w:val="000000"/>
          <w:sz w:val="28"/>
          <w:szCs w:val="28"/>
          <w:lang w:val="uk-UA" w:eastAsia="ru-RU"/>
        </w:rPr>
        <w:t>заходи щодо створення та функціонування пункту незламності</w:t>
      </w:r>
      <w:r w:rsidR="009B62B2" w:rsidRPr="002368ED">
        <w:rPr>
          <w:rFonts w:ascii="Times New Roman" w:hAnsi="Times New Roman"/>
          <w:color w:val="000000"/>
          <w:sz w:val="28"/>
          <w:szCs w:val="28"/>
          <w:lang w:val="uk-UA" w:eastAsia="ru-RU"/>
        </w:rPr>
        <w:t>.</w:t>
      </w:r>
    </w:p>
    <w:p w14:paraId="1FD008A2" w14:textId="77777777" w:rsidR="009B62B2" w:rsidRPr="007D5E54" w:rsidRDefault="009B62B2" w:rsidP="009B62B2">
      <w:pPr>
        <w:pStyle w:val="a3"/>
        <w:widowControl w:val="0"/>
        <w:ind w:left="0" w:firstLine="851"/>
        <w:jc w:val="both"/>
        <w:rPr>
          <w:rFonts w:ascii="Times New Roman" w:hAnsi="Times New Roman"/>
          <w:color w:val="000000"/>
          <w:sz w:val="28"/>
          <w:szCs w:val="28"/>
          <w:lang w:val="uk-UA" w:eastAsia="ru-RU"/>
        </w:rPr>
      </w:pPr>
    </w:p>
    <w:p w14:paraId="0AE7FBCE" w14:textId="77777777" w:rsidR="009B62B2" w:rsidRPr="007D5E54" w:rsidRDefault="009B62B2" w:rsidP="009B62B2">
      <w:pPr>
        <w:pStyle w:val="a3"/>
        <w:widowControl w:val="0"/>
        <w:numPr>
          <w:ilvl w:val="0"/>
          <w:numId w:val="2"/>
        </w:numPr>
        <w:ind w:left="0" w:firstLine="851"/>
        <w:jc w:val="center"/>
        <w:rPr>
          <w:rFonts w:ascii="Times New Roman" w:hAnsi="Times New Roman"/>
          <w:b/>
          <w:bCs/>
          <w:sz w:val="28"/>
          <w:szCs w:val="28"/>
          <w:lang w:val="uk-UA"/>
        </w:rPr>
      </w:pPr>
      <w:r w:rsidRPr="007D5E54">
        <w:rPr>
          <w:rFonts w:ascii="Times New Roman" w:hAnsi="Times New Roman"/>
          <w:b/>
          <w:bCs/>
          <w:color w:val="000000"/>
          <w:sz w:val="28"/>
          <w:szCs w:val="28"/>
          <w:lang w:val="uk-UA" w:eastAsia="ru-RU"/>
        </w:rPr>
        <w:t>Етапи виконання програми</w:t>
      </w:r>
    </w:p>
    <w:p w14:paraId="00B3D639" w14:textId="38135DE3" w:rsidR="009B62B2" w:rsidRPr="007D5E54" w:rsidRDefault="009B62B2" w:rsidP="009B62B2">
      <w:pPr>
        <w:pStyle w:val="a3"/>
        <w:widowControl w:val="0"/>
        <w:ind w:left="0" w:firstLine="851"/>
        <w:jc w:val="both"/>
        <w:rPr>
          <w:rFonts w:ascii="Times New Roman" w:hAnsi="Times New Roman"/>
          <w:color w:val="000000"/>
          <w:sz w:val="28"/>
          <w:szCs w:val="28"/>
          <w:lang w:val="uk-UA" w:eastAsia="ru-RU"/>
        </w:rPr>
      </w:pPr>
      <w:r w:rsidRPr="007D5E54">
        <w:rPr>
          <w:rFonts w:ascii="Times New Roman" w:hAnsi="Times New Roman"/>
          <w:color w:val="000000"/>
          <w:sz w:val="28"/>
          <w:szCs w:val="28"/>
          <w:lang w:val="uk-UA" w:eastAsia="ru-RU"/>
        </w:rPr>
        <w:t>Програма виконується протягом 202</w:t>
      </w:r>
      <w:r w:rsidR="00331603" w:rsidRPr="007D5E54">
        <w:rPr>
          <w:rFonts w:ascii="Times New Roman" w:hAnsi="Times New Roman"/>
          <w:color w:val="000000"/>
          <w:sz w:val="28"/>
          <w:szCs w:val="28"/>
          <w:lang w:val="uk-UA" w:eastAsia="ru-RU"/>
        </w:rPr>
        <w:t>6</w:t>
      </w:r>
      <w:r w:rsidRPr="007D5E54">
        <w:rPr>
          <w:rFonts w:ascii="Times New Roman" w:hAnsi="Times New Roman"/>
          <w:color w:val="000000"/>
          <w:sz w:val="28"/>
          <w:szCs w:val="28"/>
          <w:lang w:val="uk-UA" w:eastAsia="ru-RU"/>
        </w:rPr>
        <w:t xml:space="preserve"> року.</w:t>
      </w:r>
    </w:p>
    <w:p w14:paraId="0E2DE7A8" w14:textId="77777777" w:rsidR="009B62B2" w:rsidRPr="007D5E54" w:rsidRDefault="009B62B2" w:rsidP="009B62B2">
      <w:pPr>
        <w:pStyle w:val="a3"/>
        <w:widowControl w:val="0"/>
        <w:ind w:left="0" w:firstLine="851"/>
        <w:jc w:val="both"/>
        <w:rPr>
          <w:rFonts w:ascii="Times New Roman" w:hAnsi="Times New Roman"/>
          <w:color w:val="000000"/>
          <w:sz w:val="28"/>
          <w:szCs w:val="28"/>
          <w:lang w:val="uk-UA" w:eastAsia="ru-RU"/>
        </w:rPr>
      </w:pPr>
    </w:p>
    <w:p w14:paraId="121CCC30" w14:textId="77777777" w:rsidR="009B62B2" w:rsidRPr="007D5E54" w:rsidRDefault="009B62B2" w:rsidP="009B62B2">
      <w:pPr>
        <w:pStyle w:val="a3"/>
        <w:widowControl w:val="0"/>
        <w:numPr>
          <w:ilvl w:val="0"/>
          <w:numId w:val="2"/>
        </w:numPr>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Загальний обсяг фінансування</w:t>
      </w:r>
    </w:p>
    <w:p w14:paraId="12E0451D" w14:textId="49DA4619" w:rsidR="009B62B2" w:rsidRPr="007D5E54" w:rsidRDefault="009B62B2" w:rsidP="009B62B2">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Загальний обсяг фінансування програм</w:t>
      </w:r>
      <w:r w:rsidR="004A00A9" w:rsidRPr="007D5E54">
        <w:rPr>
          <w:rFonts w:ascii="Times New Roman" w:hAnsi="Times New Roman"/>
          <w:sz w:val="28"/>
          <w:szCs w:val="28"/>
          <w:lang w:val="uk-UA"/>
        </w:rPr>
        <w:t>и</w:t>
      </w:r>
      <w:r w:rsidRPr="007D5E54">
        <w:rPr>
          <w:rFonts w:ascii="Times New Roman" w:hAnsi="Times New Roman"/>
          <w:sz w:val="28"/>
          <w:szCs w:val="28"/>
          <w:lang w:val="uk-UA"/>
        </w:rPr>
        <w:t xml:space="preserve"> становить 2 000 000 (два мільйони) грн. 00 коп.</w:t>
      </w:r>
    </w:p>
    <w:p w14:paraId="40C81538" w14:textId="77777777" w:rsidR="009B62B2" w:rsidRPr="007D5E54" w:rsidRDefault="009B62B2" w:rsidP="009B62B2">
      <w:pPr>
        <w:pStyle w:val="a3"/>
        <w:widowControl w:val="0"/>
        <w:numPr>
          <w:ilvl w:val="0"/>
          <w:numId w:val="2"/>
        </w:numPr>
        <w:ind w:left="0" w:firstLine="851"/>
        <w:jc w:val="center"/>
        <w:rPr>
          <w:rFonts w:ascii="Times New Roman" w:hAnsi="Times New Roman"/>
          <w:b/>
          <w:bCs/>
          <w:sz w:val="28"/>
          <w:szCs w:val="28"/>
          <w:lang w:val="uk-UA"/>
        </w:rPr>
      </w:pPr>
      <w:r w:rsidRPr="007D5E54">
        <w:rPr>
          <w:rFonts w:ascii="Times New Roman" w:hAnsi="Times New Roman"/>
          <w:b/>
          <w:bCs/>
          <w:color w:val="000000"/>
          <w:sz w:val="28"/>
          <w:szCs w:val="28"/>
          <w:lang w:val="uk-UA" w:eastAsia="ru-RU"/>
        </w:rPr>
        <w:t>Джерела фінансування міської програми</w:t>
      </w:r>
    </w:p>
    <w:p w14:paraId="58008699" w14:textId="5B67878E" w:rsidR="009B62B2" w:rsidRPr="007D5E54" w:rsidRDefault="009B62B2" w:rsidP="009B62B2">
      <w:pPr>
        <w:pStyle w:val="a3"/>
        <w:widowControl w:val="0"/>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Фінансування заходів програми здійснюється за рахунок коштів місцевого бюджету.</w:t>
      </w:r>
    </w:p>
    <w:p w14:paraId="27388F93" w14:textId="77777777" w:rsidR="009B62B2" w:rsidRPr="007D5E54" w:rsidRDefault="009B62B2" w:rsidP="009B62B2">
      <w:pPr>
        <w:pStyle w:val="a3"/>
        <w:widowControl w:val="0"/>
        <w:numPr>
          <w:ilvl w:val="0"/>
          <w:numId w:val="2"/>
        </w:numPr>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Напрямки використання коштів</w:t>
      </w:r>
    </w:p>
    <w:p w14:paraId="3FE8B4C6" w14:textId="1483F0E4" w:rsidR="009B62B2" w:rsidRPr="007D5E54" w:rsidRDefault="009B62B2" w:rsidP="009B62B2">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 xml:space="preserve">Відповідно до заходів програми кошти спрямовуються на: придбання предметів, матеріалів, обладнання та інвентарю, в </w:t>
      </w:r>
      <w:proofErr w:type="spellStart"/>
      <w:r w:rsidRPr="007D5E54">
        <w:rPr>
          <w:rFonts w:ascii="Times New Roman" w:hAnsi="Times New Roman"/>
          <w:sz w:val="28"/>
          <w:szCs w:val="28"/>
          <w:lang w:val="uk-UA"/>
        </w:rPr>
        <w:t>т.ч</w:t>
      </w:r>
      <w:proofErr w:type="spellEnd"/>
      <w:r w:rsidRPr="007D5E54">
        <w:rPr>
          <w:rFonts w:ascii="Times New Roman" w:hAnsi="Times New Roman"/>
          <w:sz w:val="28"/>
          <w:szCs w:val="28"/>
          <w:lang w:val="uk-UA"/>
        </w:rPr>
        <w:t xml:space="preserve">. спеціального призначення, індивідуальних засобів захисту, бензину та дизельного пального, послуг з проведення технічної інвентаризації захисних споруд, упорядкування фонду захисних споруд, </w:t>
      </w:r>
      <w:r w:rsidRPr="002368ED">
        <w:rPr>
          <w:rFonts w:ascii="Times New Roman" w:hAnsi="Times New Roman"/>
          <w:sz w:val="28"/>
          <w:szCs w:val="28"/>
          <w:lang w:val="uk-UA"/>
        </w:rPr>
        <w:t>придбання обладнання і предметів довгострокового користування</w:t>
      </w:r>
      <w:r w:rsidR="002C2898" w:rsidRPr="002368ED">
        <w:rPr>
          <w:rFonts w:ascii="Times New Roman" w:hAnsi="Times New Roman"/>
          <w:sz w:val="28"/>
          <w:szCs w:val="28"/>
          <w:lang w:val="uk-UA"/>
        </w:rPr>
        <w:t>, в тому числі, для функціонування пункту незламності</w:t>
      </w:r>
      <w:r w:rsidRPr="002368ED">
        <w:rPr>
          <w:rFonts w:ascii="Times New Roman" w:hAnsi="Times New Roman"/>
          <w:sz w:val="28"/>
          <w:szCs w:val="28"/>
          <w:lang w:val="uk-UA"/>
        </w:rPr>
        <w:t>.</w:t>
      </w:r>
    </w:p>
    <w:p w14:paraId="22B34ABE" w14:textId="77777777" w:rsidR="004A00A9" w:rsidRPr="007D5E54" w:rsidRDefault="004A00A9" w:rsidP="009B62B2">
      <w:pPr>
        <w:pStyle w:val="a3"/>
        <w:widowControl w:val="0"/>
        <w:ind w:left="0" w:firstLine="851"/>
        <w:jc w:val="both"/>
        <w:rPr>
          <w:rFonts w:ascii="Times New Roman" w:hAnsi="Times New Roman"/>
          <w:sz w:val="28"/>
          <w:szCs w:val="28"/>
          <w:lang w:val="uk-UA"/>
        </w:rPr>
      </w:pPr>
    </w:p>
    <w:p w14:paraId="6B87CDB1" w14:textId="77777777" w:rsidR="004A00A9" w:rsidRPr="007D5E54" w:rsidRDefault="004A00A9" w:rsidP="009B62B2">
      <w:pPr>
        <w:pStyle w:val="a3"/>
        <w:widowControl w:val="0"/>
        <w:ind w:left="0" w:firstLine="851"/>
        <w:jc w:val="both"/>
        <w:rPr>
          <w:rFonts w:ascii="Times New Roman" w:hAnsi="Times New Roman"/>
          <w:sz w:val="28"/>
          <w:szCs w:val="28"/>
          <w:lang w:val="uk-UA"/>
        </w:rPr>
      </w:pPr>
    </w:p>
    <w:p w14:paraId="7F7E25AE" w14:textId="77777777" w:rsidR="004A00A9" w:rsidRPr="007D5E54" w:rsidRDefault="004A00A9" w:rsidP="00A57C96">
      <w:pPr>
        <w:pStyle w:val="a3"/>
        <w:widowControl w:val="0"/>
        <w:ind w:left="0" w:firstLine="851"/>
        <w:jc w:val="center"/>
        <w:rPr>
          <w:rFonts w:ascii="Times New Roman" w:hAnsi="Times New Roman"/>
          <w:color w:val="A6A6A6" w:themeColor="background1" w:themeShade="A6"/>
          <w:lang w:val="uk-UA"/>
        </w:rPr>
      </w:pPr>
    </w:p>
    <w:p w14:paraId="05DC4EF4" w14:textId="38F73A23" w:rsidR="00A57C96" w:rsidRPr="007D5E54" w:rsidRDefault="00A57C96" w:rsidP="00A57C96">
      <w:pPr>
        <w:pStyle w:val="a3"/>
        <w:widowControl w:val="0"/>
        <w:ind w:left="0" w:firstLine="851"/>
        <w:jc w:val="center"/>
        <w:rPr>
          <w:rFonts w:ascii="Times New Roman" w:hAnsi="Times New Roman"/>
          <w:color w:val="A6A6A6" w:themeColor="background1" w:themeShade="A6"/>
          <w:lang w:val="uk-UA"/>
        </w:rPr>
      </w:pPr>
      <w:r w:rsidRPr="007D5E54">
        <w:rPr>
          <w:rFonts w:ascii="Times New Roman" w:hAnsi="Times New Roman"/>
          <w:color w:val="A6A6A6" w:themeColor="background1" w:themeShade="A6"/>
          <w:lang w:val="uk-UA"/>
        </w:rPr>
        <w:lastRenderedPageBreak/>
        <w:t xml:space="preserve">                                                                      4                         Продовження додатка</w:t>
      </w:r>
    </w:p>
    <w:p w14:paraId="1CF59FE5" w14:textId="77777777" w:rsidR="00A57C96" w:rsidRPr="007D5E54" w:rsidRDefault="00A57C96" w:rsidP="00A57C96">
      <w:pPr>
        <w:pStyle w:val="a3"/>
        <w:widowControl w:val="0"/>
        <w:ind w:left="0" w:firstLine="851"/>
        <w:jc w:val="center"/>
        <w:rPr>
          <w:rFonts w:ascii="Times New Roman" w:hAnsi="Times New Roman"/>
          <w:b/>
          <w:bCs/>
          <w:sz w:val="28"/>
          <w:szCs w:val="28"/>
          <w:lang w:val="uk-UA"/>
        </w:rPr>
      </w:pPr>
    </w:p>
    <w:p w14:paraId="0D113D7A" w14:textId="77777777" w:rsidR="009B62B2" w:rsidRPr="007D5E54" w:rsidRDefault="009B62B2" w:rsidP="009B62B2">
      <w:pPr>
        <w:pStyle w:val="a3"/>
        <w:widowControl w:val="0"/>
        <w:numPr>
          <w:ilvl w:val="0"/>
          <w:numId w:val="2"/>
        </w:numPr>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Очікувані результати від виконання програми</w:t>
      </w:r>
    </w:p>
    <w:p w14:paraId="69703BA6" w14:textId="77777777" w:rsidR="009B62B2" w:rsidRPr="007D5E54" w:rsidRDefault="009B62B2" w:rsidP="00A57C96">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Виконання міської програми дасть змогу:</w:t>
      </w:r>
    </w:p>
    <w:p w14:paraId="11AD3057" w14:textId="77777777" w:rsidR="009B62B2" w:rsidRPr="007D5E54" w:rsidRDefault="009B62B2" w:rsidP="00A57C96">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забезпечити належний рівень безпеки населення, захищеності території об’єктів виробництва і соціально-культурної сфери від надзвичайних ситуацій;</w:t>
      </w:r>
    </w:p>
    <w:p w14:paraId="58D104CA" w14:textId="06D60CF7" w:rsidR="009B62B2" w:rsidRPr="007D5E54" w:rsidRDefault="009B62B2" w:rsidP="00A57C96">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 xml:space="preserve">підвищити ефективність використання коштів, які спрямовуються на </w:t>
      </w:r>
      <w:r w:rsidRPr="007D5E54">
        <w:rPr>
          <w:rFonts w:ascii="Times New Roman" w:hAnsi="Times New Roman"/>
          <w:color w:val="A6A6A6" w:themeColor="background1" w:themeShade="A6"/>
          <w:lang w:val="uk-UA"/>
        </w:rPr>
        <w:t xml:space="preserve">                                                                      </w:t>
      </w:r>
      <w:r w:rsidRPr="007D5E54">
        <w:rPr>
          <w:rFonts w:ascii="Times New Roman" w:hAnsi="Times New Roman"/>
          <w:sz w:val="28"/>
          <w:szCs w:val="28"/>
          <w:lang w:val="uk-UA"/>
        </w:rPr>
        <w:t>здійснення заходів щодо захисту населення та відновлення нормальних умов життєдіяльності територій, що постраждали внаслідок надзвичайних ситуацій збройної агресії, збройних конфліктів, тимчасової окупації території міста;</w:t>
      </w:r>
    </w:p>
    <w:p w14:paraId="65B18C54" w14:textId="77777777" w:rsidR="009B62B2" w:rsidRPr="007D5E54" w:rsidRDefault="009B62B2" w:rsidP="00A57C96">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здійснити матеріально-технічне переоснащення міської мобільної групи реагування на надзвичайні ситуації;</w:t>
      </w:r>
    </w:p>
    <w:p w14:paraId="67614F46" w14:textId="77777777" w:rsidR="009B62B2" w:rsidRPr="007D5E54" w:rsidRDefault="009B62B2" w:rsidP="00A57C96">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упорядкувати фонд захисних споруд цивільного захисту міста.</w:t>
      </w:r>
    </w:p>
    <w:p w14:paraId="1B2B2BB0" w14:textId="77777777" w:rsidR="009B62B2" w:rsidRPr="007D5E54" w:rsidRDefault="009B62B2" w:rsidP="00A57C96">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Ефективність виконання програми полягає у створенні оптимальної та результативної єдиної системи цивільного захисту, зменшенні кількості постраждалих та загиблих внаслідок надзвичайних ситуацій.</w:t>
      </w:r>
    </w:p>
    <w:p w14:paraId="6237D10F" w14:textId="77777777" w:rsidR="009B62B2" w:rsidRPr="007D5E54" w:rsidRDefault="009B62B2" w:rsidP="00A57C96">
      <w:pPr>
        <w:pStyle w:val="a3"/>
        <w:widowControl w:val="0"/>
        <w:ind w:left="0" w:firstLine="851"/>
        <w:jc w:val="both"/>
        <w:rPr>
          <w:rFonts w:ascii="Times New Roman" w:hAnsi="Times New Roman"/>
          <w:sz w:val="28"/>
          <w:szCs w:val="28"/>
          <w:lang w:val="uk-UA"/>
        </w:rPr>
      </w:pPr>
    </w:p>
    <w:p w14:paraId="125C094A" w14:textId="0551CE03" w:rsidR="009B62B2" w:rsidRPr="007D5E54" w:rsidRDefault="009B62B2" w:rsidP="009B62B2">
      <w:pPr>
        <w:pStyle w:val="a3"/>
        <w:widowControl w:val="0"/>
        <w:numPr>
          <w:ilvl w:val="0"/>
          <w:numId w:val="2"/>
        </w:numPr>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Головн</w:t>
      </w:r>
      <w:r w:rsidR="00176D63">
        <w:rPr>
          <w:rFonts w:ascii="Times New Roman" w:hAnsi="Times New Roman"/>
          <w:b/>
          <w:bCs/>
          <w:sz w:val="28"/>
          <w:szCs w:val="28"/>
          <w:lang w:val="uk-UA"/>
        </w:rPr>
        <w:t>ий</w:t>
      </w:r>
      <w:r w:rsidRPr="007D5E54">
        <w:rPr>
          <w:rFonts w:ascii="Times New Roman" w:hAnsi="Times New Roman"/>
          <w:b/>
          <w:bCs/>
          <w:sz w:val="28"/>
          <w:szCs w:val="28"/>
          <w:lang w:val="uk-UA"/>
        </w:rPr>
        <w:t xml:space="preserve"> розпорядник та відповідальн</w:t>
      </w:r>
      <w:r w:rsidR="00176D63">
        <w:rPr>
          <w:rFonts w:ascii="Times New Roman" w:hAnsi="Times New Roman"/>
          <w:b/>
          <w:bCs/>
          <w:sz w:val="28"/>
          <w:szCs w:val="28"/>
          <w:lang w:val="uk-UA"/>
        </w:rPr>
        <w:t>ий</w:t>
      </w:r>
      <w:r w:rsidRPr="007D5E54">
        <w:rPr>
          <w:rFonts w:ascii="Times New Roman" w:hAnsi="Times New Roman"/>
          <w:b/>
          <w:bCs/>
          <w:sz w:val="28"/>
          <w:szCs w:val="28"/>
          <w:lang w:val="uk-UA"/>
        </w:rPr>
        <w:t xml:space="preserve"> виконав</w:t>
      </w:r>
      <w:r w:rsidR="00176D63">
        <w:rPr>
          <w:rFonts w:ascii="Times New Roman" w:hAnsi="Times New Roman"/>
          <w:b/>
          <w:bCs/>
          <w:sz w:val="28"/>
          <w:szCs w:val="28"/>
          <w:lang w:val="uk-UA"/>
        </w:rPr>
        <w:t>е</w:t>
      </w:r>
      <w:r w:rsidRPr="007D5E54">
        <w:rPr>
          <w:rFonts w:ascii="Times New Roman" w:hAnsi="Times New Roman"/>
          <w:b/>
          <w:bCs/>
          <w:sz w:val="28"/>
          <w:szCs w:val="28"/>
          <w:lang w:val="uk-UA"/>
        </w:rPr>
        <w:t>ц</w:t>
      </w:r>
      <w:r w:rsidR="00176D63">
        <w:rPr>
          <w:rFonts w:ascii="Times New Roman" w:hAnsi="Times New Roman"/>
          <w:b/>
          <w:bCs/>
          <w:sz w:val="28"/>
          <w:szCs w:val="28"/>
          <w:lang w:val="uk-UA"/>
        </w:rPr>
        <w:t>ь</w:t>
      </w:r>
      <w:r w:rsidRPr="007D5E54">
        <w:rPr>
          <w:rFonts w:ascii="Times New Roman" w:hAnsi="Times New Roman"/>
          <w:b/>
          <w:bCs/>
          <w:sz w:val="28"/>
          <w:szCs w:val="28"/>
          <w:lang w:val="uk-UA"/>
        </w:rPr>
        <w:t xml:space="preserve"> прогами</w:t>
      </w:r>
    </w:p>
    <w:p w14:paraId="6FDD1161" w14:textId="7C841F87" w:rsidR="009B62B2" w:rsidRPr="002368ED" w:rsidRDefault="009B62B2" w:rsidP="009B62B2">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Головним</w:t>
      </w:r>
      <w:r w:rsidR="00176D63">
        <w:rPr>
          <w:rFonts w:ascii="Times New Roman" w:hAnsi="Times New Roman"/>
          <w:sz w:val="28"/>
          <w:szCs w:val="28"/>
          <w:lang w:val="uk-UA"/>
        </w:rPr>
        <w:t>и</w:t>
      </w:r>
      <w:r w:rsidRPr="007D5E54">
        <w:rPr>
          <w:rFonts w:ascii="Times New Roman" w:hAnsi="Times New Roman"/>
          <w:sz w:val="28"/>
          <w:szCs w:val="28"/>
          <w:lang w:val="uk-UA"/>
        </w:rPr>
        <w:t xml:space="preserve"> розпорядник</w:t>
      </w:r>
      <w:r w:rsidR="00176D63">
        <w:rPr>
          <w:rFonts w:ascii="Times New Roman" w:hAnsi="Times New Roman"/>
          <w:sz w:val="28"/>
          <w:szCs w:val="28"/>
          <w:lang w:val="uk-UA"/>
        </w:rPr>
        <w:t>ами</w:t>
      </w:r>
      <w:r w:rsidRPr="007D5E54">
        <w:rPr>
          <w:rFonts w:ascii="Times New Roman" w:hAnsi="Times New Roman"/>
          <w:sz w:val="28"/>
          <w:szCs w:val="28"/>
          <w:lang w:val="uk-UA"/>
        </w:rPr>
        <w:t xml:space="preserve"> бюджетних коштів є виконавчий комітет Мелітопольської міської ради Запорізької області</w:t>
      </w:r>
      <w:r w:rsidR="00176D63">
        <w:rPr>
          <w:rFonts w:ascii="Times New Roman" w:hAnsi="Times New Roman"/>
          <w:sz w:val="28"/>
          <w:szCs w:val="28"/>
          <w:lang w:val="uk-UA"/>
        </w:rPr>
        <w:t xml:space="preserve"> </w:t>
      </w:r>
      <w:r w:rsidR="00176D63" w:rsidRPr="002368ED">
        <w:rPr>
          <w:rFonts w:ascii="Times New Roman" w:hAnsi="Times New Roman"/>
          <w:sz w:val="28"/>
          <w:szCs w:val="28"/>
          <w:lang w:val="uk-UA"/>
        </w:rPr>
        <w:t>та управління соціального захисту населення Мелітопольської міської ради Запорізької області</w:t>
      </w:r>
      <w:r w:rsidRPr="002368ED">
        <w:rPr>
          <w:rFonts w:ascii="Times New Roman" w:hAnsi="Times New Roman"/>
          <w:sz w:val="28"/>
          <w:szCs w:val="28"/>
          <w:lang w:val="uk-UA"/>
        </w:rPr>
        <w:t>.</w:t>
      </w:r>
    </w:p>
    <w:p w14:paraId="3ECFB68C" w14:textId="3BA343FC" w:rsidR="004C5520" w:rsidRPr="002368ED" w:rsidRDefault="009B62B2" w:rsidP="004C5520">
      <w:pPr>
        <w:pStyle w:val="a3"/>
        <w:widowControl w:val="0"/>
        <w:ind w:left="0" w:firstLine="851"/>
        <w:jc w:val="both"/>
        <w:rPr>
          <w:rFonts w:ascii="Times New Roman" w:hAnsi="Times New Roman"/>
          <w:sz w:val="28"/>
          <w:szCs w:val="28"/>
          <w:lang w:val="uk-UA"/>
        </w:rPr>
      </w:pPr>
      <w:r w:rsidRPr="002368ED">
        <w:rPr>
          <w:rFonts w:ascii="Times New Roman" w:hAnsi="Times New Roman"/>
          <w:sz w:val="28"/>
          <w:szCs w:val="28"/>
          <w:lang w:val="uk-UA"/>
        </w:rPr>
        <w:t>Відповідальним виконавцем програми є управління з питань надзвичайних ситуацій виконавчого комітету Мелітопольської міської ради Запорізької області</w:t>
      </w:r>
      <w:r w:rsidR="001204F8" w:rsidRPr="002368ED">
        <w:rPr>
          <w:rFonts w:ascii="Times New Roman" w:hAnsi="Times New Roman"/>
          <w:sz w:val="28"/>
          <w:szCs w:val="28"/>
          <w:lang w:val="uk-UA"/>
        </w:rPr>
        <w:t xml:space="preserve"> та </w:t>
      </w:r>
      <w:r w:rsidR="004C5520" w:rsidRPr="002368ED">
        <w:rPr>
          <w:rFonts w:ascii="Times New Roman" w:hAnsi="Times New Roman"/>
          <w:sz w:val="28"/>
          <w:szCs w:val="28"/>
          <w:lang w:val="uk-UA"/>
        </w:rPr>
        <w:t>управління соціального захисту населення Мелітопольської міської ради Запорізької області</w:t>
      </w:r>
      <w:r w:rsidR="006E46A6">
        <w:rPr>
          <w:rFonts w:ascii="Times New Roman" w:hAnsi="Times New Roman"/>
          <w:sz w:val="28"/>
          <w:szCs w:val="28"/>
          <w:lang w:val="uk-UA"/>
        </w:rPr>
        <w:t>.</w:t>
      </w:r>
    </w:p>
    <w:p w14:paraId="41CDB33B" w14:textId="77777777" w:rsidR="009B62B2" w:rsidRPr="007D5E54" w:rsidRDefault="009B62B2" w:rsidP="009B62B2">
      <w:pPr>
        <w:pStyle w:val="a3"/>
        <w:widowControl w:val="0"/>
        <w:ind w:left="0" w:firstLine="851"/>
        <w:jc w:val="both"/>
        <w:rPr>
          <w:rFonts w:ascii="Times New Roman" w:hAnsi="Times New Roman"/>
          <w:sz w:val="28"/>
          <w:szCs w:val="28"/>
          <w:lang w:val="uk-UA"/>
        </w:rPr>
      </w:pPr>
    </w:p>
    <w:p w14:paraId="0B61BDBF" w14:textId="77777777" w:rsidR="009B62B2" w:rsidRPr="007D5E54" w:rsidRDefault="009B62B2" w:rsidP="009B62B2">
      <w:pPr>
        <w:pStyle w:val="a3"/>
        <w:widowControl w:val="0"/>
        <w:numPr>
          <w:ilvl w:val="0"/>
          <w:numId w:val="2"/>
        </w:numPr>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Контроль за виконанням міської програми</w:t>
      </w:r>
    </w:p>
    <w:p w14:paraId="3FB8FDA9" w14:textId="77777777" w:rsidR="009B62B2" w:rsidRPr="007D5E54" w:rsidRDefault="009B62B2" w:rsidP="009B62B2">
      <w:pPr>
        <w:pStyle w:val="a3"/>
        <w:ind w:left="0" w:firstLine="851"/>
        <w:jc w:val="both"/>
        <w:rPr>
          <w:rFonts w:ascii="Times New Roman" w:hAnsi="Times New Roman"/>
          <w:sz w:val="28"/>
          <w:szCs w:val="28"/>
          <w:lang w:val="uk-UA"/>
        </w:rPr>
      </w:pPr>
      <w:r w:rsidRPr="007D5E54">
        <w:rPr>
          <w:rFonts w:ascii="Times New Roman" w:hAnsi="Times New Roman"/>
          <w:sz w:val="28"/>
          <w:szCs w:val="28"/>
          <w:lang w:val="uk-UA"/>
        </w:rPr>
        <w:t>Контроль за виконанням програми здійснює постійна депутатська комісія з питань бюджету та соціально-економічного розвитку міста.</w:t>
      </w:r>
    </w:p>
    <w:p w14:paraId="36E81BDB" w14:textId="77777777" w:rsidR="009B62B2" w:rsidRPr="007D5E54" w:rsidRDefault="009B62B2" w:rsidP="009B62B2">
      <w:pPr>
        <w:pStyle w:val="a3"/>
        <w:widowControl w:val="0"/>
        <w:ind w:left="0" w:firstLine="851"/>
        <w:jc w:val="both"/>
        <w:rPr>
          <w:rFonts w:ascii="Times New Roman" w:hAnsi="Times New Roman"/>
          <w:sz w:val="28"/>
          <w:szCs w:val="28"/>
          <w:lang w:val="uk-UA"/>
        </w:rPr>
      </w:pPr>
    </w:p>
    <w:p w14:paraId="018163C6" w14:textId="77777777" w:rsidR="009B62B2" w:rsidRPr="007D5E54" w:rsidRDefault="009B62B2" w:rsidP="009B62B2">
      <w:pPr>
        <w:pStyle w:val="a3"/>
        <w:ind w:left="0" w:firstLine="851"/>
        <w:rPr>
          <w:rFonts w:ascii="Times New Roman" w:hAnsi="Times New Roman"/>
          <w:sz w:val="28"/>
          <w:szCs w:val="28"/>
          <w:lang w:val="uk-UA"/>
        </w:rPr>
      </w:pPr>
    </w:p>
    <w:p w14:paraId="5BDD53C8" w14:textId="77777777" w:rsidR="009B62B2" w:rsidRPr="007D5E54" w:rsidRDefault="009B62B2" w:rsidP="009B62B2">
      <w:pPr>
        <w:jc w:val="both"/>
        <w:rPr>
          <w:rFonts w:ascii="Times New Roman" w:hAnsi="Times New Roman"/>
          <w:sz w:val="28"/>
          <w:szCs w:val="28"/>
          <w:lang w:val="uk-UA"/>
        </w:rPr>
      </w:pPr>
    </w:p>
    <w:p w14:paraId="54E409FB" w14:textId="77777777" w:rsidR="009B62B2" w:rsidRPr="007D5E54" w:rsidRDefault="009B62B2" w:rsidP="009B62B2">
      <w:pPr>
        <w:jc w:val="both"/>
        <w:rPr>
          <w:rFonts w:ascii="Times New Roman" w:hAnsi="Times New Roman"/>
          <w:sz w:val="28"/>
          <w:szCs w:val="28"/>
          <w:lang w:val="uk-UA"/>
        </w:rPr>
      </w:pPr>
      <w:r w:rsidRPr="007D5E54">
        <w:rPr>
          <w:rFonts w:ascii="Times New Roman" w:hAnsi="Times New Roman"/>
          <w:sz w:val="28"/>
          <w:szCs w:val="28"/>
          <w:lang w:val="uk-UA"/>
        </w:rPr>
        <w:t xml:space="preserve">Начальник управління з питань </w:t>
      </w:r>
    </w:p>
    <w:p w14:paraId="4B5FBDD2" w14:textId="3799BDCB" w:rsidR="009B62B2" w:rsidRPr="007D5E54" w:rsidRDefault="009B62B2" w:rsidP="009B62B2">
      <w:pPr>
        <w:jc w:val="both"/>
        <w:rPr>
          <w:rFonts w:ascii="Times New Roman" w:hAnsi="Times New Roman"/>
          <w:sz w:val="28"/>
          <w:szCs w:val="28"/>
          <w:lang w:val="uk-UA"/>
        </w:rPr>
      </w:pPr>
      <w:r w:rsidRPr="007D5E54">
        <w:rPr>
          <w:rFonts w:ascii="Times New Roman" w:hAnsi="Times New Roman"/>
          <w:sz w:val="28"/>
          <w:szCs w:val="28"/>
          <w:lang w:val="uk-UA"/>
        </w:rPr>
        <w:t xml:space="preserve">надзвичайних ситуацій </w:t>
      </w:r>
      <w:r w:rsidRPr="007D5E54">
        <w:rPr>
          <w:rFonts w:ascii="Times New Roman" w:hAnsi="Times New Roman"/>
          <w:sz w:val="28"/>
          <w:szCs w:val="28"/>
          <w:lang w:val="uk-UA"/>
        </w:rPr>
        <w:tab/>
      </w:r>
      <w:r w:rsidRPr="007D5E54">
        <w:rPr>
          <w:rFonts w:ascii="Times New Roman" w:hAnsi="Times New Roman"/>
          <w:sz w:val="28"/>
          <w:szCs w:val="28"/>
          <w:lang w:val="uk-UA"/>
        </w:rPr>
        <w:tab/>
      </w:r>
      <w:r w:rsidRPr="007D5E54">
        <w:rPr>
          <w:rFonts w:ascii="Times New Roman" w:hAnsi="Times New Roman"/>
          <w:sz w:val="28"/>
          <w:szCs w:val="28"/>
          <w:lang w:val="uk-UA"/>
        </w:rPr>
        <w:tab/>
      </w:r>
      <w:r w:rsidRPr="007D5E54">
        <w:rPr>
          <w:rFonts w:ascii="Times New Roman" w:hAnsi="Times New Roman"/>
          <w:sz w:val="28"/>
          <w:szCs w:val="28"/>
          <w:lang w:val="uk-UA"/>
        </w:rPr>
        <w:tab/>
      </w:r>
      <w:r w:rsidRPr="007D5E54">
        <w:rPr>
          <w:rFonts w:ascii="Times New Roman" w:hAnsi="Times New Roman"/>
          <w:sz w:val="28"/>
          <w:szCs w:val="28"/>
          <w:lang w:val="uk-UA"/>
        </w:rPr>
        <w:tab/>
      </w:r>
      <w:r w:rsidR="00A57C96" w:rsidRPr="007D5E54">
        <w:rPr>
          <w:rFonts w:ascii="Times New Roman" w:hAnsi="Times New Roman"/>
          <w:sz w:val="28"/>
          <w:szCs w:val="28"/>
          <w:lang w:val="uk-UA"/>
        </w:rPr>
        <w:t>Наталя КРЮЧИНА</w:t>
      </w:r>
    </w:p>
    <w:p w14:paraId="330200C0" w14:textId="77777777" w:rsidR="009B62B2" w:rsidRPr="007D5E54" w:rsidRDefault="009B62B2" w:rsidP="009B62B2">
      <w:pPr>
        <w:jc w:val="both"/>
        <w:rPr>
          <w:rFonts w:ascii="Times New Roman" w:hAnsi="Times New Roman"/>
          <w:sz w:val="28"/>
          <w:szCs w:val="28"/>
          <w:lang w:val="uk-UA"/>
        </w:rPr>
      </w:pPr>
    </w:p>
    <w:p w14:paraId="5201488A" w14:textId="00EDE30E" w:rsidR="009B62B2" w:rsidRPr="00DD2479" w:rsidRDefault="00612E77" w:rsidP="00DD2479">
      <w:pPr>
        <w:rPr>
          <w:rFonts w:ascii="Times New Roman" w:hAnsi="Times New Roman"/>
          <w:sz w:val="28"/>
          <w:szCs w:val="28"/>
          <w:lang w:val="uk-UA"/>
        </w:rPr>
      </w:pPr>
      <w:r w:rsidRPr="007D5E54">
        <w:rPr>
          <w:rFonts w:ascii="Times New Roman" w:hAnsi="Times New Roman"/>
          <w:sz w:val="28"/>
          <w:szCs w:val="28"/>
          <w:lang w:val="uk-UA"/>
        </w:rPr>
        <w:t xml:space="preserve">Секретар Мелітопольської міської ради                         </w:t>
      </w:r>
      <w:r w:rsidR="002C2898" w:rsidRPr="007D5E54">
        <w:rPr>
          <w:rFonts w:ascii="Times New Roman" w:hAnsi="Times New Roman"/>
          <w:sz w:val="28"/>
          <w:szCs w:val="28"/>
          <w:lang w:val="uk-UA"/>
        </w:rPr>
        <w:t>Ірина РУДАКОВА</w:t>
      </w:r>
    </w:p>
    <w:p w14:paraId="7CB09F58" w14:textId="412C2F2E" w:rsidR="009B62B2" w:rsidRPr="007D5E54" w:rsidRDefault="009B62B2" w:rsidP="00DD2479">
      <w:pPr>
        <w:widowControl w:val="0"/>
        <w:jc w:val="both"/>
        <w:rPr>
          <w:rFonts w:ascii="Times New Roman" w:hAnsi="Times New Roman"/>
          <w:sz w:val="28"/>
          <w:szCs w:val="28"/>
          <w:lang w:val="uk-UA"/>
        </w:rPr>
      </w:pPr>
    </w:p>
    <w:sectPr w:rsidR="009B62B2" w:rsidRPr="007D5E54" w:rsidSect="00612E77">
      <w:pgSz w:w="11906" w:h="16838"/>
      <w:pgMar w:top="993"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Calibri"/>
    <w:charset w:val="01"/>
    <w:family w:val="auto"/>
    <w:pitch w:val="variable"/>
  </w:font>
  <w:font w:name="FreeSans">
    <w:altName w:val="Calibri"/>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C5640"/>
    <w:multiLevelType w:val="hybridMultilevel"/>
    <w:tmpl w:val="9B9407AC"/>
    <w:lvl w:ilvl="0" w:tplc="B0B21692">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D5A195C"/>
    <w:multiLevelType w:val="hybridMultilevel"/>
    <w:tmpl w:val="8C1690A2"/>
    <w:lvl w:ilvl="0" w:tplc="292026EC">
      <w:start w:val="4"/>
      <w:numFmt w:val="bullet"/>
      <w:lvlText w:val="-"/>
      <w:lvlJc w:val="left"/>
      <w:pPr>
        <w:ind w:left="4613"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69DE468F"/>
    <w:multiLevelType w:val="hybridMultilevel"/>
    <w:tmpl w:val="4FFCD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18396794">
    <w:abstractNumId w:val="0"/>
  </w:num>
  <w:num w:numId="2" w16cid:durableId="2104495652">
    <w:abstractNumId w:val="2"/>
  </w:num>
  <w:num w:numId="3" w16cid:durableId="161628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A6"/>
    <w:rsid w:val="00000BA1"/>
    <w:rsid w:val="00037070"/>
    <w:rsid w:val="000562AB"/>
    <w:rsid w:val="001204F8"/>
    <w:rsid w:val="00131DAC"/>
    <w:rsid w:val="00176D63"/>
    <w:rsid w:val="002368ED"/>
    <w:rsid w:val="00261DAB"/>
    <w:rsid w:val="00272BF1"/>
    <w:rsid w:val="002C2898"/>
    <w:rsid w:val="00331603"/>
    <w:rsid w:val="003B398C"/>
    <w:rsid w:val="0043109C"/>
    <w:rsid w:val="004926CA"/>
    <w:rsid w:val="004A00A9"/>
    <w:rsid w:val="004C5520"/>
    <w:rsid w:val="00502B6B"/>
    <w:rsid w:val="005260C5"/>
    <w:rsid w:val="00570803"/>
    <w:rsid w:val="00612E77"/>
    <w:rsid w:val="00645F45"/>
    <w:rsid w:val="006B539A"/>
    <w:rsid w:val="006E46A6"/>
    <w:rsid w:val="007664E8"/>
    <w:rsid w:val="007D5E54"/>
    <w:rsid w:val="008808E2"/>
    <w:rsid w:val="008E7C2B"/>
    <w:rsid w:val="00915917"/>
    <w:rsid w:val="00937A60"/>
    <w:rsid w:val="00975181"/>
    <w:rsid w:val="00994FA0"/>
    <w:rsid w:val="009B62B2"/>
    <w:rsid w:val="00A57C96"/>
    <w:rsid w:val="00AA78FA"/>
    <w:rsid w:val="00B41DDD"/>
    <w:rsid w:val="00B635FE"/>
    <w:rsid w:val="00BC5C39"/>
    <w:rsid w:val="00C44A2A"/>
    <w:rsid w:val="00C74E15"/>
    <w:rsid w:val="00C77DB8"/>
    <w:rsid w:val="00C80A0E"/>
    <w:rsid w:val="00C976A6"/>
    <w:rsid w:val="00CE6888"/>
    <w:rsid w:val="00DD2479"/>
    <w:rsid w:val="00E1460A"/>
    <w:rsid w:val="00E2029F"/>
    <w:rsid w:val="00FE525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B57C"/>
  <w15:chartTrackingRefBased/>
  <w15:docId w15:val="{51B2D48C-8593-4228-9E2A-42D6F3FA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2B2"/>
    <w:pPr>
      <w:suppressAutoHyphens/>
      <w:spacing w:after="0" w:line="240" w:lineRule="auto"/>
    </w:pPr>
    <w:rPr>
      <w:rFonts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2B2"/>
    <w:pPr>
      <w:ind w:left="720"/>
      <w:contextualSpacing/>
    </w:pPr>
  </w:style>
  <w:style w:type="paragraph" w:customStyle="1" w:styleId="21">
    <w:name w:val="Основной текст с отступом 21"/>
    <w:basedOn w:val="a"/>
    <w:rsid w:val="009B62B2"/>
    <w:pPr>
      <w:spacing w:after="120" w:line="480" w:lineRule="auto"/>
      <w:ind w:left="283"/>
    </w:pPr>
    <w:rPr>
      <w:rFonts w:ascii="Liberation Serif" w:eastAsia="Noto Sans CJK SC Regular" w:hAnsi="Liberation Serif" w:cs="FreeSans"/>
      <w:kern w:val="1"/>
      <w:sz w:val="24"/>
      <w:szCs w:val="2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93890-2CE8-47FB-B8EB-09B80D47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6061</Words>
  <Characters>3455</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4</cp:revision>
  <cp:lastPrinted>2026-01-20T13:19:00Z</cp:lastPrinted>
  <dcterms:created xsi:type="dcterms:W3CDTF">2026-01-20T13:26:00Z</dcterms:created>
  <dcterms:modified xsi:type="dcterms:W3CDTF">2026-01-27T10:30:00Z</dcterms:modified>
</cp:coreProperties>
</file>